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A8" w:rsidRDefault="004B4F2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13A8" w:rsidRDefault="00AA13A8">
      <w:pPr>
        <w:spacing w:after="0"/>
        <w:rPr>
          <w:rFonts w:ascii="Times New Roman" w:hAnsi="Times New Roman" w:cs="Times New Roman"/>
          <w:sz w:val="28"/>
        </w:rPr>
      </w:pPr>
    </w:p>
    <w:p w:rsidR="00AA13A8" w:rsidRDefault="00AA13A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A13A8" w:rsidRDefault="00AA13A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A13A8" w:rsidRDefault="004B4F2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212B5A" w:rsidRPr="009A0775" w:rsidRDefault="00212B5A" w:rsidP="00212B5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9A0775">
        <w:rPr>
          <w:rFonts w:ascii="Times New Roman" w:eastAsia="Times New Roman" w:hAnsi="Times New Roman"/>
          <w:b/>
          <w:sz w:val="32"/>
          <w:szCs w:val="28"/>
        </w:rPr>
        <w:t>В Краснодарском крае активно проводятся работы по наполнению ЕГРН характеристиками объектов недвижимости, влияющими на кадастровую стоимость</w:t>
      </w:r>
    </w:p>
    <w:p w:rsidR="00212B5A" w:rsidRPr="00D610DC" w:rsidRDefault="00212B5A" w:rsidP="00212B5A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12B5A" w:rsidRPr="00D610DC" w:rsidRDefault="00212B5A" w:rsidP="00212B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10DC">
        <w:rPr>
          <w:rFonts w:ascii="Times New Roman" w:eastAsia="Times New Roman" w:hAnsi="Times New Roman"/>
          <w:sz w:val="28"/>
          <w:szCs w:val="28"/>
        </w:rPr>
        <w:t>С прошлого года и в течение 2021 года в ЕГРН были внесены сведения о недостающей основной характеристике в отношении более  10 000 объектов недвижимости.</w:t>
      </w:r>
    </w:p>
    <w:p w:rsidR="00212B5A" w:rsidRPr="00D610DC" w:rsidRDefault="00212B5A" w:rsidP="00212B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10DC">
        <w:rPr>
          <w:rFonts w:ascii="Times New Roman" w:eastAsia="Times New Roman" w:hAnsi="Times New Roman"/>
          <w:sz w:val="28"/>
          <w:szCs w:val="28"/>
        </w:rPr>
        <w:t xml:space="preserve">Кадастровой палатой по Краснодарскому краю и Управлением </w:t>
      </w:r>
      <w:proofErr w:type="spellStart"/>
      <w:r w:rsidRPr="00D610DC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D610DC">
        <w:rPr>
          <w:rFonts w:ascii="Times New Roman" w:eastAsia="Times New Roman" w:hAnsi="Times New Roman"/>
          <w:sz w:val="28"/>
          <w:szCs w:val="28"/>
        </w:rPr>
        <w:t>, на постоянной основе проводится проверка сведений ЕГРН об объектах недвижимости, в сведениях о которых отсутствует информация, о кадастровой стоимости, с целью повышения качества администрирования налога, а также своевременной передачи актуальных сведений о кадастровой стоимости в ФНС  для исчисления налога.</w:t>
      </w:r>
    </w:p>
    <w:p w:rsidR="00212B5A" w:rsidRPr="00D525ED" w:rsidRDefault="00212B5A" w:rsidP="00212B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10DC">
        <w:rPr>
          <w:rFonts w:ascii="Times New Roman" w:eastAsia="Times New Roman" w:hAnsi="Times New Roman"/>
          <w:i/>
          <w:sz w:val="28"/>
          <w:szCs w:val="28"/>
        </w:rPr>
        <w:t xml:space="preserve">«В рамках проведения данной проверки ежемесячно составляются перечни земельных участков, у которых в ЕГРН отсутствует категория земель, вид разрешенного использования, либо содержится неоднозначный вид разрешенного использования. После сформированные перечни направляются в органы местного самоуправления для проведения </w:t>
      </w:r>
      <w:r w:rsidRPr="00D525ED">
        <w:rPr>
          <w:rFonts w:ascii="Times New Roman" w:eastAsia="Times New Roman" w:hAnsi="Times New Roman"/>
          <w:i/>
          <w:sz w:val="28"/>
          <w:szCs w:val="28"/>
        </w:rPr>
        <w:t>работ по отнесению земельных участков к определенной категории земель и по установлению вида разрешенного использования»,</w:t>
      </w:r>
      <w:r w:rsidRPr="00D525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25ED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22580F" w:rsidRPr="00D6257F">
        <w:rPr>
          <w:rFonts w:ascii="Times New Roman" w:hAnsi="Times New Roman"/>
          <w:b/>
          <w:sz w:val="28"/>
          <w:szCs w:val="28"/>
        </w:rPr>
        <w:t>отмечает начальник отдела нормализации баз данных Кадастровой палаты по Краснодарскому краю Владимир Шмелев.</w:t>
      </w:r>
    </w:p>
    <w:p w:rsidR="00212B5A" w:rsidRPr="00D610DC" w:rsidRDefault="00212B5A" w:rsidP="00212B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25ED">
        <w:rPr>
          <w:rFonts w:ascii="Times New Roman" w:eastAsia="Times New Roman" w:hAnsi="Times New Roman"/>
          <w:sz w:val="28"/>
          <w:szCs w:val="28"/>
        </w:rPr>
        <w:t xml:space="preserve">По итогу орган местного самоуправления (ОМС) принимает положительное решение об отнесении земельных участков к определенной категории земель и об </w:t>
      </w:r>
      <w:r w:rsidRPr="00D525ED">
        <w:rPr>
          <w:rFonts w:ascii="Times New Roman" w:eastAsia="Times New Roman" w:hAnsi="Times New Roman"/>
          <w:sz w:val="28"/>
          <w:szCs w:val="28"/>
        </w:rPr>
        <w:lastRenderedPageBreak/>
        <w:t>установлении вида разрешенного использования. В завершении процедуры ОМС обеспечивает своевременное направление такого решения в орган регистрации прав в установленном законодательством порядке информационного взаимодействия с целью дальнейшего внесения актуальных сведений в ЕГРН.</w:t>
      </w:r>
    </w:p>
    <w:p w:rsidR="00212B5A" w:rsidRPr="00D610DC" w:rsidRDefault="00212B5A" w:rsidP="00212B5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0DC">
        <w:rPr>
          <w:rFonts w:ascii="Times New Roman" w:eastAsia="Times New Roman" w:hAnsi="Times New Roman"/>
          <w:sz w:val="28"/>
          <w:szCs w:val="28"/>
        </w:rPr>
        <w:t xml:space="preserve">Для актуализации базы данных ЕГРН в течение 2020 года и  по настоящий момент  </w:t>
      </w:r>
      <w:r w:rsidRPr="00D610DC">
        <w:rPr>
          <w:rFonts w:ascii="Times New Roman" w:hAnsi="Times New Roman"/>
          <w:color w:val="000000"/>
          <w:sz w:val="28"/>
          <w:szCs w:val="28"/>
        </w:rPr>
        <w:t>были направлены запросы в органы местного самоуправления для установления категории и вида разрешенного использования земель в отношении более 14000 земельных участков. В отношении более 3000 земельных участков за этот период в ЕГРН были внесены сведения о категории и (или) виде разрешенного использования земельного участка.</w:t>
      </w:r>
    </w:p>
    <w:p w:rsidR="00212B5A" w:rsidRPr="00D610DC" w:rsidRDefault="00212B5A" w:rsidP="00212B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10DC">
        <w:rPr>
          <w:rFonts w:ascii="Times New Roman" w:hAnsi="Times New Roman"/>
          <w:color w:val="000000"/>
          <w:sz w:val="28"/>
          <w:szCs w:val="28"/>
        </w:rPr>
        <w:t>По информации, представленной органами местного самоуправления, произвести работы по установлению категории земельного участка не всегда представляется возможным из-за отсутствия в ЕГРН сведений о границах земельных участков, а установление вида разрешенного использования зем</w:t>
      </w:r>
      <w:r w:rsidR="008A28E5">
        <w:rPr>
          <w:rFonts w:ascii="Times New Roman" w:hAnsi="Times New Roman"/>
          <w:color w:val="000000"/>
          <w:sz w:val="28"/>
          <w:szCs w:val="28"/>
        </w:rPr>
        <w:t xml:space="preserve">ельных участков, находящихся в </w:t>
      </w:r>
      <w:r w:rsidRPr="00D610DC">
        <w:rPr>
          <w:rFonts w:ascii="Times New Roman" w:hAnsi="Times New Roman"/>
          <w:color w:val="000000"/>
          <w:sz w:val="28"/>
          <w:szCs w:val="28"/>
        </w:rPr>
        <w:t>собственности физических и юридических лиц, может быть осуществлено только по заявлению их правообладателя.</w:t>
      </w:r>
      <w:proofErr w:type="gramEnd"/>
    </w:p>
    <w:p w:rsidR="00212B5A" w:rsidRPr="00D610DC" w:rsidRDefault="00212B5A" w:rsidP="00212B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10DC">
        <w:rPr>
          <w:rFonts w:ascii="Times New Roman" w:eastAsia="Times New Roman" w:hAnsi="Times New Roman"/>
          <w:sz w:val="28"/>
          <w:szCs w:val="28"/>
        </w:rPr>
        <w:t xml:space="preserve">Также органом регистрации прав проводится проверка сведений ЕГРН об объектах недвижимости, у которых отсутствует назначение, либо основная характеристика (площадь, протяженность, объем и т.д.). В случае выявления подобных ошибок, с целью рассмотрения возможности внесения недостающих сведений, инициируется проведение комплекса мероприятий, включающего в себя анализ причин возникновения ошибок, проверку документации, направление запросов в органы технической инвентаризации, либо в органы местного самоуправления. </w:t>
      </w:r>
    </w:p>
    <w:p w:rsidR="00AA13A8" w:rsidRDefault="004B4F2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AA13A8" w:rsidRDefault="004B4F2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AA13A8" w:rsidRDefault="00AA13A8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AA13A8">
        <w:trPr>
          <w:jc w:val="center"/>
        </w:trPr>
        <w:tc>
          <w:tcPr>
            <w:tcW w:w="775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A13A8" w:rsidRDefault="000B63A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4B4F2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AA13A8">
        <w:trPr>
          <w:jc w:val="center"/>
        </w:trPr>
        <w:tc>
          <w:tcPr>
            <w:tcW w:w="775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AA13A8" w:rsidRDefault="004B4F2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A13A8" w:rsidRDefault="00AA13A8">
      <w:pPr>
        <w:spacing w:after="120" w:line="360" w:lineRule="auto"/>
        <w:ind w:firstLine="709"/>
        <w:jc w:val="both"/>
      </w:pPr>
    </w:p>
    <w:sectPr w:rsidR="00AA13A8" w:rsidSect="00AA13A8"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29" w:rsidRDefault="004B4F29">
      <w:pPr>
        <w:spacing w:after="0" w:line="240" w:lineRule="auto"/>
      </w:pPr>
      <w:r>
        <w:separator/>
      </w:r>
    </w:p>
  </w:endnote>
  <w:endnote w:type="continuationSeparator" w:id="1">
    <w:p w:rsidR="004B4F29" w:rsidRDefault="004B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A8" w:rsidRDefault="004B4F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AA13A8" w:rsidRDefault="004B4F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29" w:rsidRDefault="004B4F29">
      <w:pPr>
        <w:spacing w:after="0" w:line="240" w:lineRule="auto"/>
      </w:pPr>
      <w:r>
        <w:separator/>
      </w:r>
    </w:p>
  </w:footnote>
  <w:footnote w:type="continuationSeparator" w:id="1">
    <w:p w:rsidR="004B4F29" w:rsidRDefault="004B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A13A8"/>
    <w:rsid w:val="000B63A6"/>
    <w:rsid w:val="00212B5A"/>
    <w:rsid w:val="0022580F"/>
    <w:rsid w:val="004B4F29"/>
    <w:rsid w:val="008A28E5"/>
    <w:rsid w:val="00AA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A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13A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13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13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13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13A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13A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A13A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A13A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A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13A8"/>
  </w:style>
  <w:style w:type="paragraph" w:styleId="af">
    <w:name w:val="footer"/>
    <w:basedOn w:val="a"/>
    <w:link w:val="af0"/>
    <w:uiPriority w:val="99"/>
    <w:unhideWhenUsed/>
    <w:rsid w:val="00AA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1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user2142</cp:lastModifiedBy>
  <cp:revision>15</cp:revision>
  <dcterms:created xsi:type="dcterms:W3CDTF">2021-07-30T12:29:00Z</dcterms:created>
  <dcterms:modified xsi:type="dcterms:W3CDTF">2021-08-09T06:47:00Z</dcterms:modified>
</cp:coreProperties>
</file>