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к постановлению администрации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</w:rPr>
        <w:t>22.04.2024</w:t>
      </w:r>
      <w:r>
        <w:rPr>
          <w:rFonts w:cs="Times New Roman" w:ascii="Times New Roman" w:hAnsi="Times New Roman"/>
          <w:sz w:val="28"/>
          <w:szCs w:val="28"/>
        </w:rPr>
        <w:t xml:space="preserve"> № </w:t>
      </w:r>
      <w:r>
        <w:rPr>
          <w:rFonts w:cs="Times New Roman" w:ascii="Times New Roman" w:hAnsi="Times New Roman"/>
          <w:sz w:val="28"/>
          <w:szCs w:val="28"/>
        </w:rPr>
        <w:t>20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ОТЧЕТ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исполнении бюджета Братского сельского поселения Тихорецкого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1 квартал 2024 года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>Наименование финансового органа: А</w:t>
      </w:r>
      <w:r>
        <w:rPr>
          <w:rFonts w:cs="Times New Roman" w:ascii="Times New Roman" w:hAnsi="Times New Roman"/>
          <w:sz w:val="28"/>
          <w:szCs w:val="28"/>
          <w:u w:val="single"/>
        </w:rPr>
        <w:t>дминистрации Братского сельского поселения Тихорецкого района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Наименование публично-правового образования: </w:t>
      </w:r>
      <w:r>
        <w:rPr>
          <w:rFonts w:cs="Times New Roman" w:ascii="Times New Roman" w:hAnsi="Times New Roman"/>
          <w:sz w:val="28"/>
          <w:szCs w:val="28"/>
          <w:u w:val="single"/>
        </w:rPr>
        <w:t>Бюджет Братского сельского поселения Тихорецкого района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Периодичность: квартальная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Единица измерения: рубли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0632" w:type="dxa"/>
        <w:jc w:val="left"/>
        <w:tblInd w:w="-679" w:type="dxa"/>
        <w:tblLayout w:type="fixed"/>
        <w:tblCellMar>
          <w:top w:w="0" w:type="dxa"/>
          <w:left w:w="30" w:type="dxa"/>
          <w:bottom w:w="0" w:type="dxa"/>
          <w:right w:w="30" w:type="dxa"/>
        </w:tblCellMar>
        <w:tblLook w:firstRow="1" w:noVBand="1" w:lastRow="0" w:firstColumn="1" w:lastColumn="0" w:noHBand="0" w:val="04a0"/>
      </w:tblPr>
      <w:tblGrid>
        <w:gridCol w:w="3968"/>
        <w:gridCol w:w="2551"/>
        <w:gridCol w:w="1418"/>
        <w:gridCol w:w="1275"/>
        <w:gridCol w:w="1420"/>
      </w:tblGrid>
      <w:tr>
        <w:trPr>
          <w:trHeight w:val="306" w:hRule="atLeast"/>
        </w:trPr>
        <w:tc>
          <w:tcPr>
            <w:tcW w:w="10632" w:type="dxa"/>
            <w:gridSpan w:val="5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Доходы бюджета</w:t>
            </w:r>
          </w:p>
        </w:tc>
      </w:tr>
      <w:tr>
        <w:trPr>
          <w:trHeight w:val="1070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Неисполненные назначения</w:t>
            </w:r>
          </w:p>
        </w:tc>
      </w:tr>
      <w:tr>
        <w:trPr>
          <w:trHeight w:val="1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бюджета - 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16 581 500,00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5 626 647,59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10 954 852,41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000 10000000000000000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11 466 900,00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4 375 513,59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7 091 386,41</w:t>
            </w:r>
          </w:p>
        </w:tc>
      </w:tr>
      <w:tr>
        <w:trPr>
          <w:trHeight w:val="212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 НА ПРИБЫЛЬ, ДОХОДЫ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000 10100000000000000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1 282 422,47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1 617 577,53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000 10102000010000110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1 282 422,47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1 617 577,53</w:t>
            </w:r>
          </w:p>
        </w:tc>
      </w:tr>
      <w:tr>
        <w:trPr>
          <w:trHeight w:val="558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182 10102010010000110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2 873 000,00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1 281 419,51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1 591 580,49</w:t>
            </w:r>
          </w:p>
        </w:tc>
      </w:tr>
      <w:tr>
        <w:trPr>
          <w:trHeight w:val="1699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182 10102030010000110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1 002,96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25 997,04</w:t>
            </w:r>
          </w:p>
        </w:tc>
      </w:tr>
      <w:tr>
        <w:trPr>
          <w:trHeight w:val="829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000 10300000000000000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1 704 900,00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433 558,64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1 271 341,36</w:t>
            </w:r>
          </w:p>
        </w:tc>
      </w:tr>
      <w:tr>
        <w:trPr>
          <w:trHeight w:val="489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000 10302000010000110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1 704 900,00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433 558,64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1 271 341,36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000 10302230010000110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892 000,00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212 566,49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679 433,51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182 10302231010000110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892 000,00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212 566,49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679 433,51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000 10302240010000110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4 600,00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1 118,38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3 481,62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182 10302241010000110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4 600,00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1 118,38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3 481,62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000 10302250010000110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908 800,00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242 441,92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666 358,08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182 10302251010000110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908 800,00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242 441,92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666 358,08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000 10302260010000110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-100 500,00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-22 568,15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-77 931,85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182 10302261010000110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-100 500,00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-22 568,15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-77 931,85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НАЛОГИ НА СОВОКУПНЫЙ ДОХОД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000 10500000000000000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1 165 000,00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2 285 444,81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>
          <w:trHeight w:val="173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Единый сельскохозяйственный налог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000 10503000010000110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1 165 000,00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2 285 444,81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Единый сельскохозяйственный налог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182 10503010010000110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1 165 000,00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2 285 444,81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НАЛОГИ НА ИМУЩЕСТВО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000 10600000000000000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5 330 000,00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278 767,19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5 051 232,81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Налог на имущество физических лиц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000 10601000000000110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1 100 000,00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37 893,14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1 062 106,86</w:t>
            </w:r>
          </w:p>
        </w:tc>
      </w:tr>
      <w:tr>
        <w:trPr>
          <w:trHeight w:val="1123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182 10601030100000110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1 100 000,00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37 893,14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1 062 106,86</w:t>
            </w:r>
          </w:p>
        </w:tc>
      </w:tr>
      <w:tr>
        <w:trPr>
          <w:trHeight w:val="262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Земельный налог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000 10606000000000110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4 230 000,00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240 874,05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3 989 125,95</w:t>
            </w:r>
          </w:p>
        </w:tc>
      </w:tr>
      <w:tr>
        <w:trPr>
          <w:trHeight w:val="223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Земельный налог с организаций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000 10606030000000110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1 003 300,00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213 807,00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789 493,00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182 10606033100000110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1 003 300,00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213 807,00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789 493,00</w:t>
            </w:r>
          </w:p>
        </w:tc>
      </w:tr>
      <w:tr>
        <w:trPr>
          <w:trHeight w:val="286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Земельный налог с физических лиц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000 10606040000000110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3 226 700,00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27 067,05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3 199 632,95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182 10606043100000110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3 226 700,00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27 067,05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3 199 632,95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000 11100000000000000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86 130,48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243 869,52</w:t>
            </w:r>
          </w:p>
        </w:tc>
      </w:tr>
      <w:tr>
        <w:trPr>
          <w:trHeight w:val="1551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000 11105000000000120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86 130,48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243 869,52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000 11105030000000120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86 130,48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243 869,52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992 11105035100000120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86 130,48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243 869,52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000 11300000000000000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9 190,00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27 810,00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000 11301000000000130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Прочие доходы от оказания платных услуг (работ)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000 11301990000000130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992 11301995100000130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компенсации затрат государства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000 11302000000000130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9 190,00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000 11302060000000130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9 190,00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810,00</w:t>
            </w:r>
          </w:p>
        </w:tc>
      </w:tr>
      <w:tr>
        <w:trPr>
          <w:trHeight w:val="790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992 11302065100000130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9 190,00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810,00</w:t>
            </w:r>
          </w:p>
        </w:tc>
      </w:tr>
      <w:tr>
        <w:trPr>
          <w:trHeight w:val="29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БЕЗВОЗМЕЗДНЫЕ ПОСТУПЛЕНИЯ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000 20000000000000000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5 114 600,00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1 251 134,00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3 863 466,00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000 20200000000000000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5 114 600,00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1 251 134,00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3 863 466,00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000 20210000000000150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4 756 100,00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1 189 000,00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3 567 100,00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000 20215001000000150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3 265 200,00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816 300,00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2 448 900,00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992 20215001100000150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3 265 200,00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816 300,00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2 448 900,00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000 20216001000000150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1 490 900,00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372 700,00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1 118 200,00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992 20216001100000150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1 490 900,00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372 700,00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1 118 200,00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000 20230000000000150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358 500,00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62 134,00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296 366,00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000 20230024000000150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992 20230024100000150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000 20235118000000150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354 700,00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58 334,00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296 366,00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992 20235118100000150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354 700,00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58 334,00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296 366,00</w:t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tbl>
      <w:tblPr>
        <w:tblW w:w="10632" w:type="dxa"/>
        <w:jc w:val="left"/>
        <w:tblInd w:w="-679" w:type="dxa"/>
        <w:tblLayout w:type="fixed"/>
        <w:tblCellMar>
          <w:top w:w="0" w:type="dxa"/>
          <w:left w:w="30" w:type="dxa"/>
          <w:bottom w:w="0" w:type="dxa"/>
          <w:right w:w="30" w:type="dxa"/>
        </w:tblCellMar>
        <w:tblLook w:firstRow="1" w:noVBand="1" w:lastRow="0" w:firstColumn="1" w:lastColumn="0" w:noHBand="0" w:val="04a0"/>
      </w:tblPr>
      <w:tblGrid>
        <w:gridCol w:w="3968"/>
        <w:gridCol w:w="2551"/>
        <w:gridCol w:w="1418"/>
        <w:gridCol w:w="1275"/>
        <w:gridCol w:w="1420"/>
      </w:tblGrid>
      <w:tr>
        <w:trPr>
          <w:trHeight w:val="306" w:hRule="atLeast"/>
        </w:trPr>
        <w:tc>
          <w:tcPr>
            <w:tcW w:w="10632" w:type="dxa"/>
            <w:gridSpan w:val="5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2.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Расходы бюджета</w:t>
            </w:r>
          </w:p>
        </w:tc>
      </w:tr>
      <w:tr>
        <w:trPr>
          <w:trHeight w:val="892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Код расхода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Утвержденные бюджетные назначения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Исполнено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Неисполненные назначения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бюджета - 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17 870 376,30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3 797 424,75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14 072 951,55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 том числе: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06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Общегосударственные вопросы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000 0100 0000000000 000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5 685 900,00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1 275 365,74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4 410 534,26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000 0102 0000000000 000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193 103,97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706 896,03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000 0102 5000000000 000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193 103,97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706 896,03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000 0102 5010000000 000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193 103,97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706 896,03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000 0102 5010000190 000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193 103,97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706 896,03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000 0102 5010000190 100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193 103,97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706 896,03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000 0102 5010000190 120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193 103,97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706 896,03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992 0102 5010000190 121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691 200,00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155 393,18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535 806,82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992 0102 5010000190 129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208 800,00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37 710,79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171 089,21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000 0104 0000000000 000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4 118 000,00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929 808,73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3 188 191,27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000 0104 5200000000 000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4 118 000,00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929 808,73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3 188 191,27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функционирования администрации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000 0104 5210000000 000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4 114 200,00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926 008,73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3 188 191,27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000 0104 5210000190 000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4 114 200,00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926 008,73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3 188 191,27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000 0104 5210000190 100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3 626 000,00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790 169,22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2 835 830,78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000 0104 5210000190 120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3 626 000,00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790 169,22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2 835 830,78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992 0104 5210000190 121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2 712 600,00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576 740,68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2 135 859,32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992 0104 5210000190 122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63 000,00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62 816,40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183,60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992 0104 5210000190 129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850 400,00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150 612,14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699 787,86</w:t>
            </w:r>
          </w:p>
        </w:tc>
      </w:tr>
      <w:tr>
        <w:trPr>
          <w:trHeight w:val="621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000 0104 5210000190 200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463 200,00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132 591,50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330 608,50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000 0104 5210000190 240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463 200,00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132 591,50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330 608,50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992 0104 5210000190 244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35 572,40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225 427,60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энергетических ресурсов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992 0104 5210000190 247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202 200,00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97 019,10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105 180,90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бюджетные ассигнования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000 0104 5210000190 800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3 248,01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21 751,99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000 0104 5210000190 850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3 248,01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21 751,99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992 0104 5210000190 851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Уплата прочих налогов, сборов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992 0104 5210000190 852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21 500,00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21 500,00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992 0104 5210000190 853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3 400,00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3 248,01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151,99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Административные комиссии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000 0104 5260000000 000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000 0104 5260060190 000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000 0104 5260060190 200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000 0104 5260060190 240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992 0104 5260060190 244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000 0106 0000000000 000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7 000,00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000 0106 5400000000 000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7 000,00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000 0106 5420000000 000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7 000,00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Выполнение передаваемых полномочий на осуществление внешнего муниципального контроля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000 0106 5420020020 000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7 000,00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Межбюджетные трансферты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000 0106 5420020020 500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7 000,00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межбюджетные трансферты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991 0106 5420020020 540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7 000,00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Резервные фонды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000 0111 0000000000 000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000 0111 5200000000 000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000 0111 5230000000 000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000 0111 5230010790 000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бюджетные ассигнования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000 0111 5230010790 800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Резервные средства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992 0111 5230010790 870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648 900,00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145 453,04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503 446,96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Братского сельского поселения Тихорецкого района "Развитие гражданского общества" Муниципальная программа Братского сельского поселения Тихорецкого района "Развитие гражданского общества"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371 900,00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109 821,66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262 078,34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000 0113 2110000000 000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65 900,00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64 000,00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1 900,00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Финансовое обеспечение поддержки общественных инициатив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000 0113 2110100000 000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65 900,00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64 000,00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1 900,00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Поддержка общественно полезных программ общественных объединений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000 0113 2110110550 000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65 900,00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64 000,00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1 900,00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000 0113 2110110550 600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65 900,00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64 000,00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1 900,00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000 0113 2110110550 630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65 900,00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64 000,00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1 900,00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992 0113 2110110550 633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65 900,00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64 000,00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1 900,00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000 0113 2120000000 000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 Тихорецком районе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000 0113 2120100000 000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Мероприятия, направленные на гармонизацию межнациональных отношений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000 0113 2120110500 000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000 0113 2120110500 200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000 0113 2120110500 240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992 0113 2120110500 244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000 0113 2130000000 000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33 621,66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116 378,34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000 0113 2130100000 000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33 621,66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116 378,34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развитию муниципальной службы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000 0113 2130110490 000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33 621,66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116 378,34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000 0113 2130110490 200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33 621,66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116 378,34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000 0113 2130110490 240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33 621,66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116 378,34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992 0113 2130110490 244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33 621,66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116 378,34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000 0113 2140000000 000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12 200,00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37 800,00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Реализация отдельных мероприятий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000 0113 2140100000 000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12 200,00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37 800,00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000 0113 2140110350 000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12 200,00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37 800,00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000 0113 2140110350 300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12 200,00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37 800,00</w:t>
            </w:r>
          </w:p>
        </w:tc>
      </w:tr>
      <w:tr>
        <w:trPr>
          <w:trHeight w:val="254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выплаты населению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992 0113 2140110350 360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12 200,00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37 800,00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000 0113 2150000000 000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Реализация отдельных мероприятий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000 0113 2150100000 000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000 0113 2150110250 000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000 0113 2150110250 200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000 0113 2150110250 240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992 0113 2150110250 244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000 0113 2170000000 000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Реализация отдельных мероприятий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000 0113 2170100000 000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000 0113 2170110220 000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000 0113 2170110220 200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000 0113 2170110220 240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992 0113 2170110220 244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Братского сельского поселения Тихорецкого района "Безопасность населения"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000 0113 2300000000 000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3 761,28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2 238,72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000 0113 2350000000 000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3 761,28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2 238,72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Реализация отдельных мероприятий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000 0113 2350100000 000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3 761,28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2 238,72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000 0113 2350110770 000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3 761,28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2 238,72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000 0113 2350110770 200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3 761,28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2 238,72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000 0113 2350110770 240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3 761,28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2 238,72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992 0113 2350110770 244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3 761,28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2 238,72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Братского сельского поселения Тихорецкого района "Информационное общество"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000 0113 2400000000 000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20 670,10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129 329,90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000 0113 2410000000 000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20 670,10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129 329,90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Реализация отдельных мероприятий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000 0113 2410100000 000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20 670,10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129 329,90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000 0113 2410110750 000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20 670,10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129 329,90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000 0113 2410110750 200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20 670,10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129 329,90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000 0113 2410110750 240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20 670,10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129 329,90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992 0113 2410110750 244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20 670,10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129 329,90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000 0113 5200000000 000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11 200,00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109 800,00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Отдельные непрограммные направления деятельности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000 0113 5290000000 000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11 200,00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109 800,00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распоряжению муниципальным имуществом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000 0113 5290010180 000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11 200,00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109 800,00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000 0113 5290010180 200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11 200,00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109 800,00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000 0113 5290010180 240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11 200,00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109 800,00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992 0113 5290010180 244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11 200,00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109 800,00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Национальная оборона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000 0200 0000000000 000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120 715,88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360 284,12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000 0203 0000000000 000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120 715,88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360 284,12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000 0203 5200000000 000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120 715,88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360 284,12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000 0203 5250000000 000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120 715,88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360 284,12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000 0203 5250051180 000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354 700,00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58 334,00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296 366,00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000 0203 5250051180 100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354 700,00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58 334,00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296 366,00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000 0203 5250051180 120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354 700,00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58 334,00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296 366,00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992 0203 5250051180 121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247 600,00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58 334,00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189 266,00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992 0203 5250051180 129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107 100,00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107 100,00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000 0203 5250081180 000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126 300,00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62 381,88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63 918,12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000 0203 5250081180 100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126 300,00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62 381,88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63 918,12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000 0203 5250081180 120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126 300,00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62 381,88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63 918,12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992 0203 5250081180 121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97 000,00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35 628,00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61 372,00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992 0203 5250081180 129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29 300,00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26 753,88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2 546,12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000 0300 0000000000 000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9 500,00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84 500,00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000 0310 0000000000 000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3 900,00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46 100,00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Братского сельского поселения Тихорецкого района "Безопасность населения"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000 0310 2300000000 000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3 900,00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46 100,00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000 0310 2310000000 000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Реализация отдельных мероприятий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000 0310 2310100000 000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000 0310 2310110580 000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000 0310 2310110580 200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000 0310 2310110580 240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992 0310 2310110580 244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000 0310 2320000000 000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3 900,00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36 100,00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Реализация отдельных мероприятий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000 0310 2320100000 000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3 900,00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36 100,00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000 0310 2320110090 000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3 900,00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36 100,00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000 0310 2320110090 200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3 900,00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36 100,00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000 0310 2320110090 240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3 900,00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36 100,00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992 0310 2320110090 244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3 900,00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36 100,00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000 0314 0000000000 000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5 600,00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38 400,00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Братского сельского поселения Тихорецкого района "Безопасность населения"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000 0314 2300000000 000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5 600,00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38 400,00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000 0314 2330000000 000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5 600,00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34 400,00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Реализация отдельных мероприятий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000 0314 2330100000 000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5 600,00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34 400,00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укреплению правопорядка, профилактики правонарушений, усиление борьбы с преступностью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000 0314 2330110660 000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5 600,00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34 400,00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000 0314 2330110660 200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5 600,00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34 400,00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000 0314 2330110660 240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5 600,00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34 400,00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992 0314 2330110660 244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5 600,00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34 400,00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000 0314 2360000000 000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Реализация отдельных мероприятий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000 0314 2360100000 000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000 0314 2360110260 000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000 0314 2360110260 200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000 0314 2360110260 240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992 0314 2360110260 244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Национальная экономика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000 0400 0000000000 000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2 725 476,30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864 274,09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1 861 202,21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Дорожное хозяйство (дорожные фонды)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000 0409 0000000000 000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2 118 476,30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602 114,51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1 516 361,79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"Развитие жилищно-коммунального и дорожного хозяйства"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000 0409 2600000000 000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2 118 476,30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602 114,51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1 516 361,79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000 0409 2630000000 000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2 118 476,30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602 114,51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1 516 361,79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000 0409 2630100000 000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2 118 476,30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602 114,51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1 516 361,79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ремонту автомобильных дорог и тротуарных дорожек местного значения в Братском сельском поселении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000 0409 2630110420 000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1 818 476,30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599 649,00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1 218 827,30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000 0409 2630110420 200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1 818 476,30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599 649,00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1 218 827,30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000 0409 2630110420 240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1 818 476,30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599 649,00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1 218 827,30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992 0409 2630110420 244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1 818 476,30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599 649,00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1 218 827,30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повышению безопасности дорожного движения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000 0409 2630110440 000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2 465,51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297 534,49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000 0409 2630110440 200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2 465,51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297 534,49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000 0409 2630110440 240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2 465,51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297 534,49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992 0409 2630110440 244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энергетических ресурсов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992 0409 2630110440 247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2 465,51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12 534,49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Связь и информатика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000 0410 0000000000 000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262 159,58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341 840,42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Братского сельского поселения Тихорецкого района "Информационное общество"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000 0410 2400000000 000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262 159,58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341 840,42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000 0410 2420000000 000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262 159,58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341 840,42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Реализация отдельных мероприятий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000 0410 2420100000 000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262 159,58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341 840,42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информатизации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000 0410 2420110080 000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262 159,58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341 840,42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000 0410 2420110080 200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262 159,58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341 840,42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000 0410 2420110080 240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262 159,58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341 840,42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992 0410 2420110080 244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262 159,58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341 840,42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000 0412 0000000000 000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Братского сельского поселения Тихорецкого района "Поддержка и развитие субъектов малого и среднего предпринимательства"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000 0412 2500000000 000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Основные мероприятия муниципальной программы Братского сельского поселения Тихорецкого района "Поддержка и развитие субъектов малого и среднего предпринимательства"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000 0412 2510000000 000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Реализация основных мероприятий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000 0412 2510100000 000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000 0412 2510110150 000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000 0412 2510110150 200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000 0412 2510110150 240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992 0412 2510110150 244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Жилищно-коммунальное хозяйство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000 0500 0000000000 000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2 376 000,00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329 743,70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2 046 256,30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Коммунальное хозяйство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000 0502 0000000000 000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"Развитие жилищно-коммунального и дорожного хозяйства"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000 0502 2600000000 000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000 0502 2640000000 000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000 0502 2640100000 000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Мероприятия,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000 0502 2640110380 000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000 0502 2640110380 200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000 0502 2640110380 240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992 0502 2640110380 244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Благоустройство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000 0503 0000000000 000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2 371 000,00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329 743,70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2 041 256,30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"Развитие жилищно-коммунального и дорожного хозяйства"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000 0503 2600000000 000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2 371 000,00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329 743,70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2 041 256,30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000 0503 2620000000 000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2 371 000,00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329 743,70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2 041 256,30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благоустройству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000 0503 2620100000 000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2 371 000,00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329 743,70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2 041 256,30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Уличное освещение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000 0503 2620110040 000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76 247,33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123 752,67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000 0503 2620110040 200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76 247,33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123 752,67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000 0503 2620110040 240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76 247,33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123 752,67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энергетических ресурсов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992 0503 2620110040 247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76 247,33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123 752,67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Озеленение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000 0503 2620110050 000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000 0503 2620110050 200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000 0503 2620110050 240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992 0503 2620110050 244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Оказание ритуальных услуг, содержание мест захоронения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000 0503 2620110060 000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000 0503 2620110060 200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000 0503 2620110060 240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992 0503 2620110060 244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Прочие мероприятия по благоустройству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000 0503 2620110070 000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2 169 000,00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253 496,37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1 915 503,63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000 0503 2620110070 200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2 169 000,00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253 496,37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1 915 503,63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000 0503 2620110070 240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2 169 000,00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253 496,37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1 915 503,63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992 0503 2620110070 244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2 169 000,00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253 496,37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1 915 503,63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Образование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000 0700 0000000000 000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Молодежная политика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000 0707 0000000000 000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Братского сельского поселения Тихорецкого района "Молодежь Братского сельского поселения Тихорецкого района"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000 0707 2700000000 000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Основные мероприятия муниципальной программы "Молодежь Братского сельского поселения Тихорецкого района"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000 0707 2710000000 000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Реализация основных мероприятий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000 0707 2710100000 000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в области молодежной политики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000 0707 2710110470 000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000 0707 2710110470 200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000 0707 2710110470 240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992 0707 2710110470 244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Культура, кинематография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000 0800 0000000000 000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6 254 000,00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1 168 955,34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5 085 044,66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Культура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6 249 000,00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1 168 955,34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5 080 044,66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6 249 000,00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1 168 955,34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5 080 044,66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Основные мероприятия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6 249 000,00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1 168 955,34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5 080 044,66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000 0801 2810200000 000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828 000,00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48 952,89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779 047,11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000 0801 2810200590 000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48 952,89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766 047,11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000 0801 2810200590 100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777 000,00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37 924,73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739 075,27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выплаты персоналу казенных учреждений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000 0801 2810200590 110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777 000,00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37 924,73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739 075,27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Фонд оплаты труда учреждений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992 0801 2810200590 111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595 700,00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30 883,00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564 817,00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992 0801 2810200590 112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992 0801 2810200590 119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181 200,00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7 041,73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174 158,27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000 0801 2810200590 200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6 850,00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25 150,00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000 0801 2810200590 240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6 850,00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25 150,00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992 0801 2810200590 244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6 850,00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25 150,00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бюджетные ассигнования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000 0801 2810200590 800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4 178,16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1 821,84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000 0801 2810200590 850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4 178,16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1 821,84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992 0801 2810200590 853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4 178,16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1 821,84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000 0801 2810211390 000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000 0801 2810211390 100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выплаты персоналу казенных учреждений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000 0801 2810211390 110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992 0801 2810211390 112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Поддержка клубных учреждений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000 0801 2810600000 000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5 421 000,00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1 120 002,45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4 300 997,55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000 0801 2810600590 000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5 381 000,00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1 120 002,45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4 260 997,55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000 0801 2810600590 100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4 636 000,00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791 551,64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3 844 448,36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выплаты персоналу казенных учреждений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000 0801 2810600590 110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4 636 000,00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791 551,64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3 844 448,36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Фонд оплаты труда учреждений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992 0801 2810600590 111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3 512 200,00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629 911,01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2 882 288,99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992 0801 2810600590 112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63 100,00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16 365,50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46 734,50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992 0801 2810600590 119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1 060 700,00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145 275,13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915 424,87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000 0801 2810600590 200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328 445,85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371 554,15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000 0801 2810600590 240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700 000,00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328 445,85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371 554,15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992 0801 2810600590 244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256 859,53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293 140,47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энергетических ресурсов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992 0801 2810600590 247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71 586,32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78 413,68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бюджетные ассигнования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000 0801 2810600590 800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4,96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44 995,04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000 0801 2810600590 850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4,96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44 995,04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992 0801 2810600590 851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992 0801 2810600590 853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4,96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14 995,04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000 0801 2810611390 000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000 0801 2810611390 100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Расходы на выплаты персоналу казенных учреждений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000 0801 2810611390 110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992 0801 2810611390 112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культуры, кинематографии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000 0804 0000000000 000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000 0804 2800000000 000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Основные мероприятия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000 0804 2810000000 000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Реализация отдельных мероприятий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000 0804 2810500000 000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мероприятия в области культуры, кинематографии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000 0804 2810510220 000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81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000 0804 2810510220 200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000 0804 2810510220 240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992 0804 2810510220 244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Социальная политика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000 1000 0000000000 000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28 870,00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180 130,00</w:t>
            </w:r>
          </w:p>
        </w:tc>
      </w:tr>
      <w:tr>
        <w:trPr>
          <w:trHeight w:val="259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Пенсионное обеспечение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000 1001 0000000000 000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28 870,00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180 130,00</w:t>
            </w:r>
          </w:p>
        </w:tc>
      </w:tr>
      <w:tr>
        <w:trPr>
          <w:trHeight w:val="20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000 1001 2100000000 000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28 870,00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180 130,00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000 1001 2110000000 000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28 870,00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180 130,00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Финансовое обеспечение поддержки общественных инициатив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000 1001 2110100000 000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28 870,00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180 130,00</w:t>
            </w:r>
          </w:p>
        </w:tc>
      </w:tr>
      <w:tr>
        <w:trPr>
          <w:trHeight w:val="1517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000 1001 2110111210 000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28 870,00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180 130,00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000 1001 2110111210 300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28 870,00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180 130,00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000 1001 2110111210 310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28 870,00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180 130,00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пенсии, социальные доплаты к пенсиям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992 1001 2110111210 312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28 870,00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180 130,00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Физическая культура и спорт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000 1100 0000000000 000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Массовый спорт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000 1102 0000000000 000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Братского сельского поселения Тихорецкого района "Развитие физической культуры и спорта"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000 1102 3000000000 000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Основные мероприятия муниципальной программы "Развитие физической культуры и спорта"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000 1102 3010000000 000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Реализация основных мероприятий муниципальной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000 1102 3010100000 000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Мероприятия по развитию массового спорта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000 1102 3010110230 000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000 1102 3010110230 200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000 1102 3010110230 240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</w:tr>
      <w:tr>
        <w:trPr>
          <w:trHeight w:val="150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992 1102 3010110230 244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40 000,00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Результат исполнения бюджета (дефицит/профицит)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-1 288 876,30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1 829 222,84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X</w:t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3. Источники финансирования дефицита бюджета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tbl>
      <w:tblPr>
        <w:tblStyle w:val="ac"/>
        <w:tblW w:w="10413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2"/>
        <w:gridCol w:w="564"/>
        <w:gridCol w:w="2496"/>
        <w:gridCol w:w="1584"/>
        <w:gridCol w:w="1477"/>
        <w:gridCol w:w="1459"/>
      </w:tblGrid>
      <w:tr>
        <w:trPr/>
        <w:tc>
          <w:tcPr>
            <w:tcW w:w="28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5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Код строки</w:t>
            </w:r>
          </w:p>
        </w:tc>
        <w:tc>
          <w:tcPr>
            <w:tcW w:w="24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Утвержденные бюджетные назначения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Исполнено</w:t>
            </w:r>
          </w:p>
        </w:tc>
        <w:tc>
          <w:tcPr>
            <w:tcW w:w="14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Неисполненные назначения</w:t>
            </w:r>
          </w:p>
        </w:tc>
      </w:tr>
      <w:tr>
        <w:trPr/>
        <w:tc>
          <w:tcPr>
            <w:tcW w:w="28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Источники финансирования дефицита бюджета - всего</w:t>
            </w:r>
          </w:p>
        </w:tc>
        <w:tc>
          <w:tcPr>
            <w:tcW w:w="5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500</w:t>
            </w:r>
          </w:p>
        </w:tc>
        <w:tc>
          <w:tcPr>
            <w:tcW w:w="24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1 288 876,30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-1 829 222,84</w:t>
            </w:r>
          </w:p>
        </w:tc>
        <w:tc>
          <w:tcPr>
            <w:tcW w:w="14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3 118 099,14</w:t>
            </w:r>
          </w:p>
        </w:tc>
      </w:tr>
      <w:tr>
        <w:trPr/>
        <w:tc>
          <w:tcPr>
            <w:tcW w:w="28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Изменение остатков средств</w:t>
            </w:r>
          </w:p>
        </w:tc>
        <w:tc>
          <w:tcPr>
            <w:tcW w:w="5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700</w:t>
            </w:r>
          </w:p>
        </w:tc>
        <w:tc>
          <w:tcPr>
            <w:tcW w:w="24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000 01000000000000000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1 288 876,30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-1 829 222,84</w:t>
            </w:r>
          </w:p>
        </w:tc>
        <w:tc>
          <w:tcPr>
            <w:tcW w:w="14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3 118 099,14</w:t>
            </w:r>
          </w:p>
        </w:tc>
      </w:tr>
      <w:tr>
        <w:trPr/>
        <w:tc>
          <w:tcPr>
            <w:tcW w:w="28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700</w:t>
            </w:r>
          </w:p>
        </w:tc>
        <w:tc>
          <w:tcPr>
            <w:tcW w:w="24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000 01050000000000000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1 288 876,30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-1 829 222,84</w:t>
            </w:r>
          </w:p>
        </w:tc>
        <w:tc>
          <w:tcPr>
            <w:tcW w:w="14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3 118 099,14</w:t>
            </w:r>
          </w:p>
        </w:tc>
      </w:tr>
      <w:tr>
        <w:trPr/>
        <w:tc>
          <w:tcPr>
            <w:tcW w:w="28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увеличение остатков средств, всего</w:t>
            </w:r>
          </w:p>
        </w:tc>
        <w:tc>
          <w:tcPr>
            <w:tcW w:w="5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710</w:t>
            </w:r>
          </w:p>
        </w:tc>
        <w:tc>
          <w:tcPr>
            <w:tcW w:w="24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000 01050000000000500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-16 581 500,00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-5 672 183,90</w:t>
            </w:r>
          </w:p>
        </w:tc>
        <w:tc>
          <w:tcPr>
            <w:tcW w:w="14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  <w:tr>
        <w:trPr/>
        <w:tc>
          <w:tcPr>
            <w:tcW w:w="28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Увеличение прочих остатков средств бюджетов</w:t>
            </w:r>
          </w:p>
        </w:tc>
        <w:tc>
          <w:tcPr>
            <w:tcW w:w="5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710</w:t>
            </w:r>
          </w:p>
        </w:tc>
        <w:tc>
          <w:tcPr>
            <w:tcW w:w="24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000 01050200000000500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-16 581 500,00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-5 672 183,90</w:t>
            </w:r>
          </w:p>
        </w:tc>
        <w:tc>
          <w:tcPr>
            <w:tcW w:w="14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  <w:tr>
        <w:trPr/>
        <w:tc>
          <w:tcPr>
            <w:tcW w:w="28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Увеличение прочих остатков денежных средств бюджетов</w:t>
            </w:r>
          </w:p>
        </w:tc>
        <w:tc>
          <w:tcPr>
            <w:tcW w:w="5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710</w:t>
            </w:r>
          </w:p>
        </w:tc>
        <w:tc>
          <w:tcPr>
            <w:tcW w:w="24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000 01050201000000510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-16 581 500,00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-5 672 183,90</w:t>
            </w:r>
          </w:p>
        </w:tc>
        <w:tc>
          <w:tcPr>
            <w:tcW w:w="14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  <w:tr>
        <w:trPr/>
        <w:tc>
          <w:tcPr>
            <w:tcW w:w="28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710</w:t>
            </w:r>
          </w:p>
        </w:tc>
        <w:tc>
          <w:tcPr>
            <w:tcW w:w="24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992 01050201100000510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-16 581 500,00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-5 672 183,90</w:t>
            </w:r>
          </w:p>
        </w:tc>
        <w:tc>
          <w:tcPr>
            <w:tcW w:w="14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  <w:tr>
        <w:trPr/>
        <w:tc>
          <w:tcPr>
            <w:tcW w:w="28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уменьшение остатков средств, всего</w:t>
            </w:r>
          </w:p>
        </w:tc>
        <w:tc>
          <w:tcPr>
            <w:tcW w:w="5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720</w:t>
            </w:r>
          </w:p>
        </w:tc>
        <w:tc>
          <w:tcPr>
            <w:tcW w:w="24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000 01050000000000600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17 870 376,30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3 842 961,06</w:t>
            </w:r>
          </w:p>
        </w:tc>
        <w:tc>
          <w:tcPr>
            <w:tcW w:w="14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  <w:tr>
        <w:trPr/>
        <w:tc>
          <w:tcPr>
            <w:tcW w:w="28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Уменьшение прочих остатков средств бюджетов</w:t>
            </w:r>
          </w:p>
        </w:tc>
        <w:tc>
          <w:tcPr>
            <w:tcW w:w="5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720</w:t>
            </w:r>
          </w:p>
        </w:tc>
        <w:tc>
          <w:tcPr>
            <w:tcW w:w="24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000 01050200000000600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17 870 376,30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3 842 961,06</w:t>
            </w:r>
          </w:p>
        </w:tc>
        <w:tc>
          <w:tcPr>
            <w:tcW w:w="14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  <w:tr>
        <w:trPr/>
        <w:tc>
          <w:tcPr>
            <w:tcW w:w="28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Уменьшение прочих остатков денежных средств бюджетов</w:t>
            </w:r>
          </w:p>
        </w:tc>
        <w:tc>
          <w:tcPr>
            <w:tcW w:w="5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720</w:t>
            </w:r>
          </w:p>
        </w:tc>
        <w:tc>
          <w:tcPr>
            <w:tcW w:w="24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000 01050201000000610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17 870 376,30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3 842 961,06</w:t>
            </w:r>
          </w:p>
        </w:tc>
        <w:tc>
          <w:tcPr>
            <w:tcW w:w="14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  <w:tr>
        <w:trPr/>
        <w:tc>
          <w:tcPr>
            <w:tcW w:w="28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720</w:t>
            </w:r>
          </w:p>
        </w:tc>
        <w:tc>
          <w:tcPr>
            <w:tcW w:w="24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991 01050201100000610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7 000,00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7 000,00</w:t>
            </w:r>
          </w:p>
        </w:tc>
        <w:tc>
          <w:tcPr>
            <w:tcW w:w="14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  <w:tr>
        <w:trPr/>
        <w:tc>
          <w:tcPr>
            <w:tcW w:w="28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720</w:t>
            </w:r>
          </w:p>
        </w:tc>
        <w:tc>
          <w:tcPr>
            <w:tcW w:w="24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992 01050201100000610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17 863 376,30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3 835 961,06</w:t>
            </w:r>
          </w:p>
        </w:tc>
        <w:tc>
          <w:tcPr>
            <w:tcW w:w="14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</w:tbl>
    <w:p>
      <w:pPr>
        <w:pStyle w:val="Normal"/>
        <w:spacing w:lineRule="auto" w:line="240" w:before="0" w:after="0"/>
        <w:ind w:left="-709" w:firstLine="709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ind w:left="-709" w:firstLine="709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ind w:left="-709" w:firstLine="709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ind w:left="-709" w:firstLine="709"/>
        <w:rPr>
          <w:rFonts w:ascii="Times New Roman" w:hAnsi="Times New Roman" w:eastAsia="Times New Roman" w:cs="Times New Roman"/>
          <w:sz w:val="28"/>
          <w:szCs w:val="28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</w:rPr>
        <w:t xml:space="preserve">Глава Братского сельского поселения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Р.Г. Толико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f077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semiHidden/>
    <w:unhideWhenUsed/>
    <w:rsid w:val="009b005b"/>
    <w:rPr>
      <w:color w:val="0000FF"/>
      <w:u w:val="single"/>
    </w:rPr>
  </w:style>
  <w:style w:type="character" w:styleId="Style14">
    <w:name w:val="FollowedHyperlink"/>
    <w:basedOn w:val="DefaultParagraphFont"/>
    <w:uiPriority w:val="99"/>
    <w:semiHidden/>
    <w:unhideWhenUsed/>
    <w:rsid w:val="009b005b"/>
    <w:rPr>
      <w:color w:val="800080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Xl65" w:customStyle="1">
    <w:name w:val="xl65"/>
    <w:basedOn w:val="Normal"/>
    <w:qFormat/>
    <w:rsid w:val="009b005b"/>
    <w:pPr>
      <w:pBdr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66" w:customStyle="1">
    <w:name w:val="xl66"/>
    <w:basedOn w:val="Normal"/>
    <w:qFormat/>
    <w:rsid w:val="009b0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67" w:customStyle="1">
    <w:name w:val="xl67"/>
    <w:basedOn w:val="Normal"/>
    <w:qFormat/>
    <w:rsid w:val="009b005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68" w:customStyle="1">
    <w:name w:val="xl68"/>
    <w:basedOn w:val="Normal"/>
    <w:qFormat/>
    <w:rsid w:val="009b005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69" w:customStyle="1">
    <w:name w:val="xl69"/>
    <w:basedOn w:val="Normal"/>
    <w:qFormat/>
    <w:rsid w:val="009b005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0" w:customStyle="1">
    <w:name w:val="xl70"/>
    <w:basedOn w:val="Normal"/>
    <w:qFormat/>
    <w:rsid w:val="009b005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1" w:customStyle="1">
    <w:name w:val="xl71"/>
    <w:basedOn w:val="Normal"/>
    <w:qFormat/>
    <w:rsid w:val="009b005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2" w:customStyle="1">
    <w:name w:val="xl72"/>
    <w:basedOn w:val="Normal"/>
    <w:qFormat/>
    <w:rsid w:val="009b005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3" w:customStyle="1">
    <w:name w:val="xl73"/>
    <w:basedOn w:val="Normal"/>
    <w:qFormat/>
    <w:rsid w:val="009b005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4" w:customStyle="1">
    <w:name w:val="xl74"/>
    <w:basedOn w:val="Normal"/>
    <w:qFormat/>
    <w:rsid w:val="009b005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5" w:customStyle="1">
    <w:name w:val="xl75"/>
    <w:basedOn w:val="Normal"/>
    <w:qFormat/>
    <w:rsid w:val="009b005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6" w:customStyle="1">
    <w:name w:val="xl76"/>
    <w:basedOn w:val="Normal"/>
    <w:qFormat/>
    <w:rsid w:val="009b005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7" w:customStyle="1">
    <w:name w:val="xl77"/>
    <w:basedOn w:val="Normal"/>
    <w:qFormat/>
    <w:rsid w:val="009b005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8" w:customStyle="1">
    <w:name w:val="xl78"/>
    <w:basedOn w:val="Normal"/>
    <w:qFormat/>
    <w:rsid w:val="009b005b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9" w:customStyle="1">
    <w:name w:val="xl79"/>
    <w:basedOn w:val="Normal"/>
    <w:qFormat/>
    <w:rsid w:val="009b005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80" w:customStyle="1">
    <w:name w:val="xl80"/>
    <w:basedOn w:val="Normal"/>
    <w:qFormat/>
    <w:rsid w:val="009b005b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color w:val="000000"/>
    </w:rPr>
  </w:style>
  <w:style w:type="paragraph" w:styleId="Style21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 w:customStyle="1">
    <w:name w:val="Заголовок таблицы"/>
    <w:basedOn w:val="Style21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5e652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E7F95-D15A-4514-8DC2-5EBB3194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Application>LibreOffice/7.5.5.2$Windows_X86_64 LibreOffice_project/ca8fe7424262805f223b9a2334bc7181abbcbf5e</Application>
  <AppVersion>15.0000</AppVersion>
  <Pages>19</Pages>
  <Words>6565</Words>
  <Characters>40617</Characters>
  <CharactersWithSpaces>45800</CharactersWithSpaces>
  <Paragraphs>1756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2021-06-08T11:23:00Z</dcterms:created>
  <dc:creator>user</dc:creator>
  <dc:description/>
  <dc:language>ru-RU</dc:language>
  <cp:lastModifiedBy/>
  <dcterms:modified xsi:type="dcterms:W3CDTF">2024-09-25T11:06:27Z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