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545" w:rsidRPr="006F78B3" w:rsidRDefault="00714BBA" w:rsidP="004F5545">
      <w:pPr>
        <w:jc w:val="center"/>
        <w:rPr>
          <w:b/>
          <w:sz w:val="20"/>
          <w:szCs w:val="20"/>
        </w:rPr>
      </w:pPr>
      <w:r>
        <w:rPr>
          <w:b/>
          <w:noProof/>
          <w:sz w:val="20"/>
          <w:szCs w:val="20"/>
        </w:rPr>
        <w:drawing>
          <wp:inline distT="0" distB="0" distL="0" distR="0">
            <wp:extent cx="485775" cy="614045"/>
            <wp:effectExtent l="19050" t="0" r="9525" b="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7" cstate="print"/>
                    <a:srcRect/>
                    <a:stretch>
                      <a:fillRect/>
                    </a:stretch>
                  </pic:blipFill>
                  <pic:spPr bwMode="auto">
                    <a:xfrm>
                      <a:off x="0" y="0"/>
                      <a:ext cx="485775" cy="614045"/>
                    </a:xfrm>
                    <a:prstGeom prst="rect">
                      <a:avLst/>
                    </a:prstGeom>
                    <a:noFill/>
                    <a:ln w="9525">
                      <a:noFill/>
                      <a:miter lim="800000"/>
                      <a:headEnd/>
                      <a:tailEnd/>
                    </a:ln>
                  </pic:spPr>
                </pic:pic>
              </a:graphicData>
            </a:graphic>
          </wp:inline>
        </w:drawing>
      </w:r>
    </w:p>
    <w:p w:rsidR="004F5545" w:rsidRPr="00C9139C" w:rsidRDefault="004F5545" w:rsidP="004F5545">
      <w:pPr>
        <w:jc w:val="center"/>
        <w:rPr>
          <w:b/>
        </w:rPr>
      </w:pPr>
      <w:r w:rsidRPr="00C9139C">
        <w:rPr>
          <w:b/>
        </w:rPr>
        <w:t>ПОСТАНОВЛЕНИЕ</w:t>
      </w:r>
    </w:p>
    <w:p w:rsidR="004F5545" w:rsidRPr="003C60F1" w:rsidRDefault="004F5545" w:rsidP="004F5545">
      <w:pPr>
        <w:jc w:val="center"/>
        <w:rPr>
          <w:b/>
        </w:rPr>
      </w:pPr>
    </w:p>
    <w:p w:rsidR="004F5545" w:rsidRPr="00D95D77" w:rsidRDefault="004F5545" w:rsidP="004F5545">
      <w:pPr>
        <w:jc w:val="center"/>
        <w:rPr>
          <w:b/>
        </w:rPr>
      </w:pPr>
      <w:r>
        <w:rPr>
          <w:b/>
        </w:rPr>
        <w:t>АДМИНИСТРАЦИИ</w:t>
      </w:r>
      <w:r w:rsidR="00714BBA">
        <w:rPr>
          <w:b/>
        </w:rPr>
        <w:t xml:space="preserve">БРАТСКОГО </w:t>
      </w:r>
      <w:r>
        <w:rPr>
          <w:b/>
        </w:rPr>
        <w:t>СЕЛЬСКОГО ПОСЕЛЕНИЯ</w:t>
      </w:r>
    </w:p>
    <w:p w:rsidR="004F5545" w:rsidRDefault="004F5545" w:rsidP="004F5545">
      <w:pPr>
        <w:jc w:val="center"/>
        <w:rPr>
          <w:b/>
        </w:rPr>
      </w:pPr>
      <w:r w:rsidRPr="002156A7">
        <w:rPr>
          <w:b/>
        </w:rPr>
        <w:t>ТИХОРЕЦК</w:t>
      </w:r>
      <w:r>
        <w:rPr>
          <w:b/>
        </w:rPr>
        <w:t>ОГО</w:t>
      </w:r>
      <w:r w:rsidRPr="002156A7">
        <w:rPr>
          <w:b/>
        </w:rPr>
        <w:t>РАЙОН</w:t>
      </w:r>
      <w:r>
        <w:rPr>
          <w:b/>
        </w:rPr>
        <w:t xml:space="preserve">А  </w:t>
      </w:r>
    </w:p>
    <w:p w:rsidR="004F5545" w:rsidRDefault="004F5545" w:rsidP="004F5545">
      <w:pPr>
        <w:rPr>
          <w:b/>
        </w:rPr>
      </w:pPr>
    </w:p>
    <w:p w:rsidR="004F5545" w:rsidRPr="00EE2AD8" w:rsidRDefault="008F1268" w:rsidP="004F5545">
      <w:r>
        <w:t xml:space="preserve">от </w:t>
      </w:r>
      <w:r w:rsidR="00FB458C">
        <w:t>0</w:t>
      </w:r>
      <w:r w:rsidR="00714BBA">
        <w:t>9</w:t>
      </w:r>
      <w:r w:rsidR="00524FCD">
        <w:t>.11.</w:t>
      </w:r>
      <w:r w:rsidR="004F5545" w:rsidRPr="00EE2AD8">
        <w:t>20</w:t>
      </w:r>
      <w:r w:rsidR="00714BBA">
        <w:t>21</w:t>
      </w:r>
      <w:r w:rsidR="0083448F">
        <w:t xml:space="preserve">                                                                                                     </w:t>
      </w:r>
      <w:r w:rsidR="004F5545" w:rsidRPr="00EE2AD8">
        <w:t xml:space="preserve">№ </w:t>
      </w:r>
      <w:r>
        <w:t>93</w:t>
      </w:r>
    </w:p>
    <w:p w:rsidR="004F5545" w:rsidRPr="00C9139C" w:rsidRDefault="00714BBA" w:rsidP="004F5545">
      <w:pPr>
        <w:jc w:val="center"/>
      </w:pPr>
      <w:r>
        <w:t>поселокБратский</w:t>
      </w:r>
    </w:p>
    <w:p w:rsidR="004F5545" w:rsidRPr="008F1268" w:rsidRDefault="004F5545" w:rsidP="004F5545">
      <w:pPr>
        <w:jc w:val="center"/>
        <w:rPr>
          <w:szCs w:val="24"/>
        </w:rPr>
      </w:pPr>
    </w:p>
    <w:p w:rsidR="004F5545" w:rsidRPr="008F1268" w:rsidRDefault="004F5545" w:rsidP="004F5545">
      <w:pPr>
        <w:jc w:val="center"/>
        <w:rPr>
          <w:szCs w:val="24"/>
        </w:rPr>
      </w:pPr>
    </w:p>
    <w:p w:rsidR="003A5695" w:rsidRDefault="004F5545" w:rsidP="004F5545">
      <w:pPr>
        <w:jc w:val="center"/>
        <w:rPr>
          <w:b/>
        </w:rPr>
      </w:pPr>
      <w:r>
        <w:rPr>
          <w:b/>
        </w:rPr>
        <w:t xml:space="preserve">Об утверждении прогноза социально-экономического развития </w:t>
      </w:r>
      <w:r w:rsidR="00714BBA">
        <w:rPr>
          <w:b/>
        </w:rPr>
        <w:t xml:space="preserve">Братского </w:t>
      </w:r>
      <w:r>
        <w:rPr>
          <w:b/>
        </w:rPr>
        <w:t>сельского посе</w:t>
      </w:r>
      <w:r w:rsidR="00FB458C">
        <w:rPr>
          <w:b/>
        </w:rPr>
        <w:t xml:space="preserve">ления Тихорецкого района </w:t>
      </w:r>
    </w:p>
    <w:p w:rsidR="004F5545" w:rsidRDefault="00FB458C" w:rsidP="004F5545">
      <w:pPr>
        <w:jc w:val="center"/>
      </w:pPr>
      <w:r>
        <w:rPr>
          <w:b/>
        </w:rPr>
        <w:t>на 20</w:t>
      </w:r>
      <w:r w:rsidR="00DE3E7E">
        <w:rPr>
          <w:b/>
        </w:rPr>
        <w:t>2</w:t>
      </w:r>
      <w:r w:rsidR="00714BBA">
        <w:rPr>
          <w:b/>
        </w:rPr>
        <w:t>2</w:t>
      </w:r>
      <w:r w:rsidR="004F5545">
        <w:rPr>
          <w:b/>
        </w:rPr>
        <w:t xml:space="preserve"> год</w:t>
      </w:r>
      <w:r w:rsidR="003A5695">
        <w:rPr>
          <w:b/>
        </w:rPr>
        <w:t xml:space="preserve"> и на плановый период 202</w:t>
      </w:r>
      <w:r w:rsidR="00714BBA">
        <w:rPr>
          <w:b/>
        </w:rPr>
        <w:t>3</w:t>
      </w:r>
      <w:r w:rsidR="003A5695">
        <w:rPr>
          <w:b/>
        </w:rPr>
        <w:t>-202</w:t>
      </w:r>
      <w:r w:rsidR="00714BBA">
        <w:rPr>
          <w:b/>
        </w:rPr>
        <w:t>4</w:t>
      </w:r>
      <w:r w:rsidR="003A5695">
        <w:rPr>
          <w:b/>
        </w:rPr>
        <w:t xml:space="preserve"> годов</w:t>
      </w:r>
    </w:p>
    <w:p w:rsidR="004F5545" w:rsidRDefault="004F5545" w:rsidP="008F1268">
      <w:pPr>
        <w:tabs>
          <w:tab w:val="left" w:pos="684"/>
          <w:tab w:val="left" w:pos="840"/>
        </w:tabs>
        <w:jc w:val="both"/>
      </w:pPr>
    </w:p>
    <w:p w:rsidR="004F5545" w:rsidRPr="00187A87" w:rsidRDefault="004F5545" w:rsidP="008F1268">
      <w:pPr>
        <w:spacing w:line="360" w:lineRule="auto"/>
        <w:jc w:val="both"/>
        <w:rPr>
          <w:color w:val="000000"/>
        </w:rPr>
      </w:pPr>
    </w:p>
    <w:p w:rsidR="004F5545" w:rsidRDefault="004F5545" w:rsidP="008F1268">
      <w:pPr>
        <w:ind w:firstLine="567"/>
        <w:jc w:val="both"/>
      </w:pPr>
      <w:r>
        <w:t xml:space="preserve">В соответствии с п.4 ч.10 ст.35 Федерального закона от </w:t>
      </w:r>
      <w:r w:rsidR="00B31879">
        <w:t xml:space="preserve">6 октября                      </w:t>
      </w:r>
      <w:r>
        <w:t xml:space="preserve">2007 года </w:t>
      </w:r>
      <w:bookmarkStart w:id="0" w:name="_GoBack"/>
      <w:bookmarkEnd w:id="0"/>
      <w:r>
        <w:t xml:space="preserve">№ 131-ФЗ «Об общих принципах организации местного самоуправления в Российской Федерации», статьей 173 Бюджетного Кодекса Российской Федерации, </w:t>
      </w:r>
      <w:r w:rsidRPr="000221BB">
        <w:t>статьей 74 п.1 Устава</w:t>
      </w:r>
      <w:r w:rsidR="00714BBA">
        <w:t>Братского</w:t>
      </w:r>
      <w:r>
        <w:t>сельского поселения Тихорецкого района, п о с т а н о в л я ю:</w:t>
      </w:r>
    </w:p>
    <w:p w:rsidR="004F5545" w:rsidRDefault="004F5545" w:rsidP="008F1268">
      <w:pPr>
        <w:ind w:firstLine="567"/>
        <w:jc w:val="both"/>
      </w:pPr>
      <w:r>
        <w:t xml:space="preserve">1.Утвердить прогноз социально-экономического развития </w:t>
      </w:r>
      <w:r w:rsidR="00714BBA">
        <w:t xml:space="preserve">Братского </w:t>
      </w:r>
      <w:r>
        <w:t>сельского посе</w:t>
      </w:r>
      <w:r w:rsidR="00466F72">
        <w:t>ления Тихорецкого района на 20</w:t>
      </w:r>
      <w:r w:rsidR="00DE3E7E">
        <w:t>2</w:t>
      </w:r>
      <w:r w:rsidR="00714BBA">
        <w:t>2</w:t>
      </w:r>
      <w:r>
        <w:t xml:space="preserve"> год </w:t>
      </w:r>
      <w:r w:rsidR="00714BBA">
        <w:t>и на плановый период 2023-2024</w:t>
      </w:r>
      <w:r w:rsidR="00320434">
        <w:t xml:space="preserve"> годов </w:t>
      </w:r>
      <w:r>
        <w:t>(прилагается).</w:t>
      </w:r>
    </w:p>
    <w:p w:rsidR="004F5545" w:rsidRDefault="004F5545" w:rsidP="008F1268">
      <w:pPr>
        <w:tabs>
          <w:tab w:val="left" w:pos="684"/>
          <w:tab w:val="left" w:pos="840"/>
        </w:tabs>
        <w:ind w:firstLine="567"/>
        <w:jc w:val="both"/>
      </w:pPr>
      <w:r>
        <w:t xml:space="preserve">2.Обнародовать настоящее постановление в установленном порядке. </w:t>
      </w:r>
    </w:p>
    <w:p w:rsidR="004F5545" w:rsidRDefault="004F5545" w:rsidP="008F1268">
      <w:pPr>
        <w:tabs>
          <w:tab w:val="left" w:pos="840"/>
        </w:tabs>
        <w:ind w:firstLine="567"/>
        <w:jc w:val="both"/>
      </w:pPr>
      <w:r>
        <w:t>3.Контроль за выполнением настоящего постановления оставляю за собой.</w:t>
      </w:r>
    </w:p>
    <w:p w:rsidR="004F5545" w:rsidRDefault="004F5545" w:rsidP="008F1268">
      <w:pPr>
        <w:tabs>
          <w:tab w:val="left" w:pos="840"/>
        </w:tabs>
        <w:ind w:firstLine="567"/>
        <w:jc w:val="both"/>
      </w:pPr>
      <w:r>
        <w:t>4.Постановление вступает в силу со дня его официального обнародования.</w:t>
      </w:r>
    </w:p>
    <w:p w:rsidR="004F5545" w:rsidRDefault="004F5545" w:rsidP="004F5545">
      <w:pPr>
        <w:jc w:val="both"/>
      </w:pPr>
    </w:p>
    <w:p w:rsidR="00581644" w:rsidRDefault="00581644" w:rsidP="004F5545">
      <w:pPr>
        <w:jc w:val="both"/>
      </w:pPr>
    </w:p>
    <w:p w:rsidR="00FB458C" w:rsidRDefault="00466F72" w:rsidP="004F5545">
      <w:pPr>
        <w:jc w:val="both"/>
      </w:pPr>
      <w:r>
        <w:t>Г</w:t>
      </w:r>
      <w:r w:rsidR="004F5545" w:rsidRPr="00EE2AD8">
        <w:t>лав</w:t>
      </w:r>
      <w:r>
        <w:t>а</w:t>
      </w:r>
      <w:r w:rsidR="00714BBA">
        <w:t>Братского</w:t>
      </w:r>
      <w:r w:rsidR="004F5545" w:rsidRPr="00EE2AD8">
        <w:t xml:space="preserve">сельского поселения </w:t>
      </w:r>
    </w:p>
    <w:p w:rsidR="004F5545" w:rsidRPr="00EE2AD8" w:rsidRDefault="004F5545" w:rsidP="008F1268">
      <w:pPr>
        <w:jc w:val="both"/>
      </w:pPr>
      <w:r w:rsidRPr="00EE2AD8">
        <w:t xml:space="preserve">Тихорецкого района                                                       </w:t>
      </w:r>
      <w:r w:rsidR="008F1268">
        <w:t xml:space="preserve">   </w:t>
      </w:r>
      <w:r w:rsidR="0083448F">
        <w:t xml:space="preserve">            </w:t>
      </w:r>
      <w:r w:rsidR="008F1268">
        <w:t xml:space="preserve">  Р.Г.</w:t>
      </w:r>
      <w:r w:rsidR="00714BBA">
        <w:t>Толико</w:t>
      </w:r>
    </w:p>
    <w:sectPr w:rsidR="004F5545" w:rsidRPr="00EE2AD8" w:rsidSect="00714BBA">
      <w:headerReference w:type="even" r:id="rId8"/>
      <w:pgSz w:w="11907" w:h="16840" w:code="9"/>
      <w:pgMar w:top="851" w:right="567" w:bottom="1134" w:left="1701" w:header="720" w:footer="720" w:gutter="0"/>
      <w:cols w:space="708"/>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C18" w:rsidRDefault="00770C18">
      <w:r>
        <w:separator/>
      </w:r>
    </w:p>
  </w:endnote>
  <w:endnote w:type="continuationSeparator" w:id="1">
    <w:p w:rsidR="00770C18" w:rsidRDefault="00770C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C18" w:rsidRDefault="00770C18">
      <w:r>
        <w:separator/>
      </w:r>
    </w:p>
  </w:footnote>
  <w:footnote w:type="continuationSeparator" w:id="1">
    <w:p w:rsidR="00770C18" w:rsidRDefault="00770C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B0D" w:rsidRDefault="000E30BB" w:rsidP="00062FF3">
    <w:pPr>
      <w:pStyle w:val="a4"/>
      <w:framePr w:wrap="around" w:vAnchor="text" w:hAnchor="margin" w:xAlign="center" w:y="1"/>
      <w:rPr>
        <w:rStyle w:val="a6"/>
      </w:rPr>
    </w:pPr>
    <w:r>
      <w:rPr>
        <w:rStyle w:val="a6"/>
      </w:rPr>
      <w:fldChar w:fldCharType="begin"/>
    </w:r>
    <w:r w:rsidR="00B81B0D">
      <w:rPr>
        <w:rStyle w:val="a6"/>
      </w:rPr>
      <w:instrText xml:space="preserve">PAGE  </w:instrText>
    </w:r>
    <w:r>
      <w:rPr>
        <w:rStyle w:val="a6"/>
      </w:rPr>
      <w:fldChar w:fldCharType="end"/>
    </w:r>
  </w:p>
  <w:p w:rsidR="00B81B0D" w:rsidRDefault="00B81B0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C3EC11A"/>
    <w:lvl w:ilvl="0">
      <w:start w:val="1"/>
      <w:numFmt w:val="decimal"/>
      <w:lvlText w:val="%1."/>
      <w:lvlJc w:val="left"/>
      <w:pPr>
        <w:tabs>
          <w:tab w:val="num" w:pos="1492"/>
        </w:tabs>
        <w:ind w:left="1492" w:hanging="360"/>
      </w:pPr>
    </w:lvl>
  </w:abstractNum>
  <w:abstractNum w:abstractNumId="1">
    <w:nsid w:val="FFFFFF7D"/>
    <w:multiLevelType w:val="singleLevel"/>
    <w:tmpl w:val="466633F6"/>
    <w:lvl w:ilvl="0">
      <w:start w:val="1"/>
      <w:numFmt w:val="decimal"/>
      <w:lvlText w:val="%1."/>
      <w:lvlJc w:val="left"/>
      <w:pPr>
        <w:tabs>
          <w:tab w:val="num" w:pos="1209"/>
        </w:tabs>
        <w:ind w:left="1209" w:hanging="360"/>
      </w:pPr>
    </w:lvl>
  </w:abstractNum>
  <w:abstractNum w:abstractNumId="2">
    <w:nsid w:val="FFFFFF7E"/>
    <w:multiLevelType w:val="singleLevel"/>
    <w:tmpl w:val="67A0F26E"/>
    <w:lvl w:ilvl="0">
      <w:start w:val="1"/>
      <w:numFmt w:val="decimal"/>
      <w:lvlText w:val="%1."/>
      <w:lvlJc w:val="left"/>
      <w:pPr>
        <w:tabs>
          <w:tab w:val="num" w:pos="926"/>
        </w:tabs>
        <w:ind w:left="926" w:hanging="360"/>
      </w:pPr>
    </w:lvl>
  </w:abstractNum>
  <w:abstractNum w:abstractNumId="3">
    <w:nsid w:val="FFFFFF7F"/>
    <w:multiLevelType w:val="singleLevel"/>
    <w:tmpl w:val="A2EA5F4C"/>
    <w:lvl w:ilvl="0">
      <w:start w:val="1"/>
      <w:numFmt w:val="decimal"/>
      <w:lvlText w:val="%1."/>
      <w:lvlJc w:val="left"/>
      <w:pPr>
        <w:tabs>
          <w:tab w:val="num" w:pos="643"/>
        </w:tabs>
        <w:ind w:left="643" w:hanging="360"/>
      </w:pPr>
    </w:lvl>
  </w:abstractNum>
  <w:abstractNum w:abstractNumId="4">
    <w:nsid w:val="FFFFFF80"/>
    <w:multiLevelType w:val="singleLevel"/>
    <w:tmpl w:val="64B4CC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6EE6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FB4020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882F5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58020A6"/>
    <w:lvl w:ilvl="0">
      <w:start w:val="1"/>
      <w:numFmt w:val="decimal"/>
      <w:lvlText w:val="%1."/>
      <w:lvlJc w:val="left"/>
      <w:pPr>
        <w:tabs>
          <w:tab w:val="num" w:pos="360"/>
        </w:tabs>
        <w:ind w:left="360" w:hanging="360"/>
      </w:pPr>
    </w:lvl>
  </w:abstractNum>
  <w:abstractNum w:abstractNumId="9">
    <w:nsid w:val="FFFFFF89"/>
    <w:multiLevelType w:val="singleLevel"/>
    <w:tmpl w:val="32F43FFA"/>
    <w:lvl w:ilvl="0">
      <w:start w:val="1"/>
      <w:numFmt w:val="bullet"/>
      <w:lvlText w:val=""/>
      <w:lvlJc w:val="left"/>
      <w:pPr>
        <w:tabs>
          <w:tab w:val="num" w:pos="360"/>
        </w:tabs>
        <w:ind w:left="360" w:hanging="360"/>
      </w:pPr>
      <w:rPr>
        <w:rFonts w:ascii="Symbol" w:hAnsi="Symbol" w:hint="default"/>
      </w:rPr>
    </w:lvl>
  </w:abstractNum>
  <w:abstractNum w:abstractNumId="10">
    <w:nsid w:val="09430D30"/>
    <w:multiLevelType w:val="hybridMultilevel"/>
    <w:tmpl w:val="11ECEFA4"/>
    <w:lvl w:ilvl="0" w:tplc="54C0BC3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6EA1968"/>
    <w:multiLevelType w:val="hybridMultilevel"/>
    <w:tmpl w:val="A058DAAA"/>
    <w:lvl w:ilvl="0" w:tplc="482E7840">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A6D4A63"/>
    <w:multiLevelType w:val="hybridMultilevel"/>
    <w:tmpl w:val="F138734C"/>
    <w:lvl w:ilvl="0" w:tplc="774649C2">
      <w:start w:val="3"/>
      <w:numFmt w:val="decimal"/>
      <w:lvlText w:val="%1."/>
      <w:lvlJc w:val="left"/>
      <w:pPr>
        <w:tabs>
          <w:tab w:val="num" w:pos="795"/>
        </w:tabs>
        <w:ind w:left="7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C3701C0"/>
    <w:multiLevelType w:val="hybridMultilevel"/>
    <w:tmpl w:val="1812BBB6"/>
    <w:lvl w:ilvl="0" w:tplc="DA962850">
      <w:start w:val="1"/>
      <w:numFmt w:val="decimal"/>
      <w:lvlText w:val="%1."/>
      <w:lvlJc w:val="left"/>
      <w:pPr>
        <w:tabs>
          <w:tab w:val="num" w:pos="360"/>
        </w:tabs>
        <w:ind w:left="360" w:hanging="360"/>
      </w:pPr>
    </w:lvl>
    <w:lvl w:ilvl="1" w:tplc="E014EBBA">
      <w:numFmt w:val="none"/>
      <w:lvlText w:val=""/>
      <w:lvlJc w:val="left"/>
      <w:pPr>
        <w:tabs>
          <w:tab w:val="num" w:pos="360"/>
        </w:tabs>
      </w:pPr>
    </w:lvl>
    <w:lvl w:ilvl="2" w:tplc="DBA293BC">
      <w:numFmt w:val="none"/>
      <w:lvlText w:val=""/>
      <w:lvlJc w:val="left"/>
      <w:pPr>
        <w:tabs>
          <w:tab w:val="num" w:pos="360"/>
        </w:tabs>
      </w:pPr>
    </w:lvl>
    <w:lvl w:ilvl="3" w:tplc="22E05EFA">
      <w:numFmt w:val="none"/>
      <w:lvlText w:val=""/>
      <w:lvlJc w:val="left"/>
      <w:pPr>
        <w:tabs>
          <w:tab w:val="num" w:pos="360"/>
        </w:tabs>
      </w:pPr>
    </w:lvl>
    <w:lvl w:ilvl="4" w:tplc="185A759A">
      <w:numFmt w:val="none"/>
      <w:lvlText w:val=""/>
      <w:lvlJc w:val="left"/>
      <w:pPr>
        <w:tabs>
          <w:tab w:val="num" w:pos="360"/>
        </w:tabs>
      </w:pPr>
    </w:lvl>
    <w:lvl w:ilvl="5" w:tplc="00B44114">
      <w:numFmt w:val="none"/>
      <w:lvlText w:val=""/>
      <w:lvlJc w:val="left"/>
      <w:pPr>
        <w:tabs>
          <w:tab w:val="num" w:pos="360"/>
        </w:tabs>
      </w:pPr>
    </w:lvl>
    <w:lvl w:ilvl="6" w:tplc="25544998">
      <w:numFmt w:val="none"/>
      <w:lvlText w:val=""/>
      <w:lvlJc w:val="left"/>
      <w:pPr>
        <w:tabs>
          <w:tab w:val="num" w:pos="360"/>
        </w:tabs>
      </w:pPr>
    </w:lvl>
    <w:lvl w:ilvl="7" w:tplc="C0180D32">
      <w:numFmt w:val="none"/>
      <w:lvlText w:val=""/>
      <w:lvlJc w:val="left"/>
      <w:pPr>
        <w:tabs>
          <w:tab w:val="num" w:pos="360"/>
        </w:tabs>
      </w:pPr>
    </w:lvl>
    <w:lvl w:ilvl="8" w:tplc="AC8C28C8">
      <w:numFmt w:val="none"/>
      <w:lvlText w:val=""/>
      <w:lvlJc w:val="left"/>
      <w:pPr>
        <w:tabs>
          <w:tab w:val="num" w:pos="360"/>
        </w:tabs>
      </w:pPr>
    </w:lvl>
  </w:abstractNum>
  <w:abstractNum w:abstractNumId="14">
    <w:nsid w:val="3CF37746"/>
    <w:multiLevelType w:val="hybridMultilevel"/>
    <w:tmpl w:val="9384DB8E"/>
    <w:lvl w:ilvl="0" w:tplc="95FA43A6">
      <w:start w:val="2"/>
      <w:numFmt w:val="decimal"/>
      <w:lvlText w:val="%1."/>
      <w:lvlJc w:val="left"/>
      <w:pPr>
        <w:tabs>
          <w:tab w:val="num" w:pos="795"/>
        </w:tabs>
        <w:ind w:left="7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F67238A"/>
    <w:multiLevelType w:val="hybridMultilevel"/>
    <w:tmpl w:val="D8086C5C"/>
    <w:lvl w:ilvl="0" w:tplc="75E2E6AC">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52C1F22"/>
    <w:multiLevelType w:val="hybridMultilevel"/>
    <w:tmpl w:val="D158C4C4"/>
    <w:lvl w:ilvl="0" w:tplc="D80CC4AE">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7">
    <w:nsid w:val="6B2C56BD"/>
    <w:multiLevelType w:val="hybridMultilevel"/>
    <w:tmpl w:val="7AFA6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BE91E0E"/>
    <w:multiLevelType w:val="hybridMultilevel"/>
    <w:tmpl w:val="55924844"/>
    <w:lvl w:ilvl="0" w:tplc="7D4C53E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9">
    <w:nsid w:val="726A2EC7"/>
    <w:multiLevelType w:val="hybridMultilevel"/>
    <w:tmpl w:val="85FEE0A4"/>
    <w:lvl w:ilvl="0" w:tplc="82D2238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7"/>
  </w:num>
  <w:num w:numId="10">
    <w:abstractNumId w:val="16"/>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851"/>
  <w:hyphenationZone w:val="357"/>
  <w:drawingGridHorizontalSpacing w:val="120"/>
  <w:drawingGridVerticalSpacing w:val="177"/>
  <w:displayHorizontalDrawingGridEvery w:val="2"/>
  <w:displayVerticalDrawingGridEvery w:val="2"/>
  <w:characterSpacingControl w:val="doNotCompress"/>
  <w:footnotePr>
    <w:footnote w:id="0"/>
    <w:footnote w:id="1"/>
  </w:footnotePr>
  <w:endnotePr>
    <w:endnote w:id="0"/>
    <w:endnote w:id="1"/>
  </w:endnotePr>
  <w:compat/>
  <w:rsids>
    <w:rsidRoot w:val="0011618C"/>
    <w:rsid w:val="000000B7"/>
    <w:rsid w:val="0000079B"/>
    <w:rsid w:val="000064C5"/>
    <w:rsid w:val="00006717"/>
    <w:rsid w:val="0001296F"/>
    <w:rsid w:val="000132FD"/>
    <w:rsid w:val="00017B28"/>
    <w:rsid w:val="00021BFF"/>
    <w:rsid w:val="00025342"/>
    <w:rsid w:val="0002551C"/>
    <w:rsid w:val="00026254"/>
    <w:rsid w:val="0003173B"/>
    <w:rsid w:val="00032236"/>
    <w:rsid w:val="00032482"/>
    <w:rsid w:val="000329E0"/>
    <w:rsid w:val="00036DF6"/>
    <w:rsid w:val="00044AA0"/>
    <w:rsid w:val="00047476"/>
    <w:rsid w:val="00050238"/>
    <w:rsid w:val="00051FF1"/>
    <w:rsid w:val="000533A7"/>
    <w:rsid w:val="000542E8"/>
    <w:rsid w:val="00056FE5"/>
    <w:rsid w:val="000615E3"/>
    <w:rsid w:val="00062FF3"/>
    <w:rsid w:val="0006320E"/>
    <w:rsid w:val="00063B97"/>
    <w:rsid w:val="00067D52"/>
    <w:rsid w:val="0007043E"/>
    <w:rsid w:val="00071C2E"/>
    <w:rsid w:val="00077B75"/>
    <w:rsid w:val="00077C96"/>
    <w:rsid w:val="00084A8C"/>
    <w:rsid w:val="00087836"/>
    <w:rsid w:val="00093CDE"/>
    <w:rsid w:val="000A1708"/>
    <w:rsid w:val="000A1D58"/>
    <w:rsid w:val="000A6A89"/>
    <w:rsid w:val="000B01E9"/>
    <w:rsid w:val="000B01EF"/>
    <w:rsid w:val="000B1668"/>
    <w:rsid w:val="000B1F7C"/>
    <w:rsid w:val="000B3DF3"/>
    <w:rsid w:val="000C049F"/>
    <w:rsid w:val="000C0BE1"/>
    <w:rsid w:val="000C176A"/>
    <w:rsid w:val="000C5208"/>
    <w:rsid w:val="000C6BC6"/>
    <w:rsid w:val="000E03A1"/>
    <w:rsid w:val="000E30BB"/>
    <w:rsid w:val="000E468F"/>
    <w:rsid w:val="000E47D9"/>
    <w:rsid w:val="000F0855"/>
    <w:rsid w:val="000F5BC6"/>
    <w:rsid w:val="001006B6"/>
    <w:rsid w:val="0010075E"/>
    <w:rsid w:val="00102608"/>
    <w:rsid w:val="0011618C"/>
    <w:rsid w:val="001216D0"/>
    <w:rsid w:val="00121F7F"/>
    <w:rsid w:val="00123F2D"/>
    <w:rsid w:val="00124EF7"/>
    <w:rsid w:val="00132C96"/>
    <w:rsid w:val="00134BF3"/>
    <w:rsid w:val="001414BD"/>
    <w:rsid w:val="00143EC0"/>
    <w:rsid w:val="00154641"/>
    <w:rsid w:val="00157BD8"/>
    <w:rsid w:val="00163845"/>
    <w:rsid w:val="00170320"/>
    <w:rsid w:val="001705D2"/>
    <w:rsid w:val="00171685"/>
    <w:rsid w:val="001726BE"/>
    <w:rsid w:val="00186F04"/>
    <w:rsid w:val="00187A87"/>
    <w:rsid w:val="00193024"/>
    <w:rsid w:val="001A012B"/>
    <w:rsid w:val="001A0BA3"/>
    <w:rsid w:val="001A1C4B"/>
    <w:rsid w:val="001A580A"/>
    <w:rsid w:val="001B099C"/>
    <w:rsid w:val="001B2635"/>
    <w:rsid w:val="001B4E67"/>
    <w:rsid w:val="001B512E"/>
    <w:rsid w:val="001C2329"/>
    <w:rsid w:val="001C320C"/>
    <w:rsid w:val="001C4B35"/>
    <w:rsid w:val="001C4C1A"/>
    <w:rsid w:val="001C7D0C"/>
    <w:rsid w:val="001C7E8C"/>
    <w:rsid w:val="001D1A03"/>
    <w:rsid w:val="001D7334"/>
    <w:rsid w:val="001D7887"/>
    <w:rsid w:val="001E720A"/>
    <w:rsid w:val="001F1B53"/>
    <w:rsid w:val="001F2199"/>
    <w:rsid w:val="0020038A"/>
    <w:rsid w:val="00206BE1"/>
    <w:rsid w:val="00207919"/>
    <w:rsid w:val="00211A36"/>
    <w:rsid w:val="0021488B"/>
    <w:rsid w:val="0022324A"/>
    <w:rsid w:val="002236B9"/>
    <w:rsid w:val="002376F1"/>
    <w:rsid w:val="00240A59"/>
    <w:rsid w:val="00242E1F"/>
    <w:rsid w:val="002431C2"/>
    <w:rsid w:val="00250A19"/>
    <w:rsid w:val="00252B4F"/>
    <w:rsid w:val="00253553"/>
    <w:rsid w:val="00253634"/>
    <w:rsid w:val="002571D1"/>
    <w:rsid w:val="00257D3F"/>
    <w:rsid w:val="00260EF9"/>
    <w:rsid w:val="00265EEE"/>
    <w:rsid w:val="00271096"/>
    <w:rsid w:val="002714C8"/>
    <w:rsid w:val="00273DBC"/>
    <w:rsid w:val="00275167"/>
    <w:rsid w:val="00282FB7"/>
    <w:rsid w:val="002836C6"/>
    <w:rsid w:val="00283C5A"/>
    <w:rsid w:val="00286E41"/>
    <w:rsid w:val="00286FF2"/>
    <w:rsid w:val="00287073"/>
    <w:rsid w:val="0028707B"/>
    <w:rsid w:val="00287635"/>
    <w:rsid w:val="002905FF"/>
    <w:rsid w:val="0029202A"/>
    <w:rsid w:val="00292061"/>
    <w:rsid w:val="002927F2"/>
    <w:rsid w:val="002A1A38"/>
    <w:rsid w:val="002A23EF"/>
    <w:rsid w:val="002A2C31"/>
    <w:rsid w:val="002A4A4D"/>
    <w:rsid w:val="002A4A6C"/>
    <w:rsid w:val="002B1E84"/>
    <w:rsid w:val="002B6214"/>
    <w:rsid w:val="002C5E6B"/>
    <w:rsid w:val="002C67A0"/>
    <w:rsid w:val="002C6CF7"/>
    <w:rsid w:val="002C724B"/>
    <w:rsid w:val="002C7FA4"/>
    <w:rsid w:val="002D01A8"/>
    <w:rsid w:val="002D188E"/>
    <w:rsid w:val="002D5E80"/>
    <w:rsid w:val="002E36F1"/>
    <w:rsid w:val="002F1F0A"/>
    <w:rsid w:val="002F1F7F"/>
    <w:rsid w:val="002F5C7A"/>
    <w:rsid w:val="003017EB"/>
    <w:rsid w:val="00304351"/>
    <w:rsid w:val="00305FE1"/>
    <w:rsid w:val="00311EAC"/>
    <w:rsid w:val="00312D05"/>
    <w:rsid w:val="003147EC"/>
    <w:rsid w:val="00320434"/>
    <w:rsid w:val="00324577"/>
    <w:rsid w:val="003255D4"/>
    <w:rsid w:val="00327DAA"/>
    <w:rsid w:val="00327DD3"/>
    <w:rsid w:val="0033267F"/>
    <w:rsid w:val="00332ED7"/>
    <w:rsid w:val="00340BB4"/>
    <w:rsid w:val="003458EA"/>
    <w:rsid w:val="0034639B"/>
    <w:rsid w:val="00352411"/>
    <w:rsid w:val="003562C5"/>
    <w:rsid w:val="00360AAF"/>
    <w:rsid w:val="00361166"/>
    <w:rsid w:val="003626C9"/>
    <w:rsid w:val="003652B4"/>
    <w:rsid w:val="00374D65"/>
    <w:rsid w:val="00397A28"/>
    <w:rsid w:val="003A1DE0"/>
    <w:rsid w:val="003A4F4D"/>
    <w:rsid w:val="003A5695"/>
    <w:rsid w:val="003B2102"/>
    <w:rsid w:val="003B280B"/>
    <w:rsid w:val="003C1B40"/>
    <w:rsid w:val="003C60F1"/>
    <w:rsid w:val="003D180A"/>
    <w:rsid w:val="003D33D0"/>
    <w:rsid w:val="003D41F2"/>
    <w:rsid w:val="003D61CE"/>
    <w:rsid w:val="003D6C5C"/>
    <w:rsid w:val="003E0B2F"/>
    <w:rsid w:val="003E0DC8"/>
    <w:rsid w:val="003E1236"/>
    <w:rsid w:val="003E513B"/>
    <w:rsid w:val="003E5252"/>
    <w:rsid w:val="003E68F8"/>
    <w:rsid w:val="003E7B8F"/>
    <w:rsid w:val="003F3400"/>
    <w:rsid w:val="003F34E6"/>
    <w:rsid w:val="003F773B"/>
    <w:rsid w:val="00402013"/>
    <w:rsid w:val="00420FDC"/>
    <w:rsid w:val="0042340D"/>
    <w:rsid w:val="004250F5"/>
    <w:rsid w:val="00425E19"/>
    <w:rsid w:val="004265B7"/>
    <w:rsid w:val="00426DC8"/>
    <w:rsid w:val="00427CA1"/>
    <w:rsid w:val="00427D97"/>
    <w:rsid w:val="00427F18"/>
    <w:rsid w:val="00432F5B"/>
    <w:rsid w:val="00444E65"/>
    <w:rsid w:val="00450B10"/>
    <w:rsid w:val="004571FA"/>
    <w:rsid w:val="0046261F"/>
    <w:rsid w:val="00466F72"/>
    <w:rsid w:val="00471E57"/>
    <w:rsid w:val="00476F29"/>
    <w:rsid w:val="004807F5"/>
    <w:rsid w:val="004846E3"/>
    <w:rsid w:val="00491D91"/>
    <w:rsid w:val="00496C0B"/>
    <w:rsid w:val="004A3FF1"/>
    <w:rsid w:val="004A4EAE"/>
    <w:rsid w:val="004B01BF"/>
    <w:rsid w:val="004B4708"/>
    <w:rsid w:val="004B6F75"/>
    <w:rsid w:val="004C066E"/>
    <w:rsid w:val="004C1F64"/>
    <w:rsid w:val="004C5749"/>
    <w:rsid w:val="004C6689"/>
    <w:rsid w:val="004D00E3"/>
    <w:rsid w:val="004E01F9"/>
    <w:rsid w:val="004E2908"/>
    <w:rsid w:val="004E7C1F"/>
    <w:rsid w:val="004E7D06"/>
    <w:rsid w:val="004F0E33"/>
    <w:rsid w:val="004F11BB"/>
    <w:rsid w:val="004F3388"/>
    <w:rsid w:val="004F5545"/>
    <w:rsid w:val="005078D7"/>
    <w:rsid w:val="00510A62"/>
    <w:rsid w:val="00512EB3"/>
    <w:rsid w:val="0051547B"/>
    <w:rsid w:val="005220D9"/>
    <w:rsid w:val="00524FCD"/>
    <w:rsid w:val="00531CBB"/>
    <w:rsid w:val="00537FCA"/>
    <w:rsid w:val="005412B1"/>
    <w:rsid w:val="00541877"/>
    <w:rsid w:val="00542BB4"/>
    <w:rsid w:val="005437AD"/>
    <w:rsid w:val="005449BF"/>
    <w:rsid w:val="00550EF7"/>
    <w:rsid w:val="0057097F"/>
    <w:rsid w:val="00570E78"/>
    <w:rsid w:val="00574351"/>
    <w:rsid w:val="00577678"/>
    <w:rsid w:val="00581171"/>
    <w:rsid w:val="00581644"/>
    <w:rsid w:val="0059063D"/>
    <w:rsid w:val="00591E2A"/>
    <w:rsid w:val="0059707B"/>
    <w:rsid w:val="005A3D0B"/>
    <w:rsid w:val="005A6D9E"/>
    <w:rsid w:val="005A7AB7"/>
    <w:rsid w:val="005B6CA5"/>
    <w:rsid w:val="005C2709"/>
    <w:rsid w:val="005C44C8"/>
    <w:rsid w:val="005C44D3"/>
    <w:rsid w:val="005D1130"/>
    <w:rsid w:val="005D1BA5"/>
    <w:rsid w:val="005D51EA"/>
    <w:rsid w:val="005D5A55"/>
    <w:rsid w:val="005D6011"/>
    <w:rsid w:val="005E19DF"/>
    <w:rsid w:val="005E406B"/>
    <w:rsid w:val="005F50BE"/>
    <w:rsid w:val="005F62DD"/>
    <w:rsid w:val="005F6EB4"/>
    <w:rsid w:val="005F7062"/>
    <w:rsid w:val="00601B44"/>
    <w:rsid w:val="00605265"/>
    <w:rsid w:val="00605468"/>
    <w:rsid w:val="00613AD7"/>
    <w:rsid w:val="0061592F"/>
    <w:rsid w:val="0062230E"/>
    <w:rsid w:val="00625CF2"/>
    <w:rsid w:val="00630B5E"/>
    <w:rsid w:val="006326B4"/>
    <w:rsid w:val="00634C0F"/>
    <w:rsid w:val="006366DC"/>
    <w:rsid w:val="00655555"/>
    <w:rsid w:val="0065581A"/>
    <w:rsid w:val="0065584B"/>
    <w:rsid w:val="00661C47"/>
    <w:rsid w:val="0066417D"/>
    <w:rsid w:val="00665FAE"/>
    <w:rsid w:val="0066642C"/>
    <w:rsid w:val="006766ED"/>
    <w:rsid w:val="00677B83"/>
    <w:rsid w:val="006942C6"/>
    <w:rsid w:val="006A11C2"/>
    <w:rsid w:val="006A32D0"/>
    <w:rsid w:val="006A4076"/>
    <w:rsid w:val="006B6BB2"/>
    <w:rsid w:val="006B70C4"/>
    <w:rsid w:val="006C460B"/>
    <w:rsid w:val="006D1591"/>
    <w:rsid w:val="006D3899"/>
    <w:rsid w:val="006D549E"/>
    <w:rsid w:val="006E4F90"/>
    <w:rsid w:val="006F0B49"/>
    <w:rsid w:val="006F434D"/>
    <w:rsid w:val="006F78B3"/>
    <w:rsid w:val="007054BD"/>
    <w:rsid w:val="0070751E"/>
    <w:rsid w:val="00711F32"/>
    <w:rsid w:val="00714BBA"/>
    <w:rsid w:val="00723712"/>
    <w:rsid w:val="00735D30"/>
    <w:rsid w:val="00746189"/>
    <w:rsid w:val="0075082E"/>
    <w:rsid w:val="007508AB"/>
    <w:rsid w:val="00760F9E"/>
    <w:rsid w:val="007612C0"/>
    <w:rsid w:val="00764823"/>
    <w:rsid w:val="00770C18"/>
    <w:rsid w:val="007729A0"/>
    <w:rsid w:val="00772F83"/>
    <w:rsid w:val="00776A8E"/>
    <w:rsid w:val="0078106E"/>
    <w:rsid w:val="00781C14"/>
    <w:rsid w:val="007833E1"/>
    <w:rsid w:val="00787373"/>
    <w:rsid w:val="007965B6"/>
    <w:rsid w:val="007A1109"/>
    <w:rsid w:val="007A296B"/>
    <w:rsid w:val="007B08F5"/>
    <w:rsid w:val="007B0A2C"/>
    <w:rsid w:val="007B2D60"/>
    <w:rsid w:val="007B709A"/>
    <w:rsid w:val="007B7AB2"/>
    <w:rsid w:val="007C291E"/>
    <w:rsid w:val="007C3F63"/>
    <w:rsid w:val="007C5E5F"/>
    <w:rsid w:val="007D0D37"/>
    <w:rsid w:val="007D2AFB"/>
    <w:rsid w:val="007E3A2F"/>
    <w:rsid w:val="007F11CF"/>
    <w:rsid w:val="007F2588"/>
    <w:rsid w:val="007F653F"/>
    <w:rsid w:val="007F71E0"/>
    <w:rsid w:val="00801213"/>
    <w:rsid w:val="008014BA"/>
    <w:rsid w:val="0080223A"/>
    <w:rsid w:val="00806EB7"/>
    <w:rsid w:val="00807746"/>
    <w:rsid w:val="00810CE9"/>
    <w:rsid w:val="0081656F"/>
    <w:rsid w:val="00817CD2"/>
    <w:rsid w:val="0082048F"/>
    <w:rsid w:val="00824FD5"/>
    <w:rsid w:val="008278E0"/>
    <w:rsid w:val="00833B90"/>
    <w:rsid w:val="0083448F"/>
    <w:rsid w:val="00850099"/>
    <w:rsid w:val="00850FEC"/>
    <w:rsid w:val="00854C1D"/>
    <w:rsid w:val="00856DBB"/>
    <w:rsid w:val="00860484"/>
    <w:rsid w:val="008626B9"/>
    <w:rsid w:val="00865304"/>
    <w:rsid w:val="00872234"/>
    <w:rsid w:val="0087501A"/>
    <w:rsid w:val="00875DCA"/>
    <w:rsid w:val="008764F9"/>
    <w:rsid w:val="00877BED"/>
    <w:rsid w:val="00887273"/>
    <w:rsid w:val="00891B4C"/>
    <w:rsid w:val="00893387"/>
    <w:rsid w:val="008A2C02"/>
    <w:rsid w:val="008A4CB8"/>
    <w:rsid w:val="008B0C17"/>
    <w:rsid w:val="008C0AAC"/>
    <w:rsid w:val="008C3032"/>
    <w:rsid w:val="008C38A7"/>
    <w:rsid w:val="008C4141"/>
    <w:rsid w:val="008C5C4D"/>
    <w:rsid w:val="008C73BD"/>
    <w:rsid w:val="008C7A70"/>
    <w:rsid w:val="008D23B2"/>
    <w:rsid w:val="008D3878"/>
    <w:rsid w:val="008D3E8E"/>
    <w:rsid w:val="008D40E2"/>
    <w:rsid w:val="008D7096"/>
    <w:rsid w:val="008E483A"/>
    <w:rsid w:val="008E53D2"/>
    <w:rsid w:val="008F10DE"/>
    <w:rsid w:val="008F1268"/>
    <w:rsid w:val="0090412E"/>
    <w:rsid w:val="009049C8"/>
    <w:rsid w:val="00904C4F"/>
    <w:rsid w:val="009059F8"/>
    <w:rsid w:val="00907255"/>
    <w:rsid w:val="00910156"/>
    <w:rsid w:val="0091454D"/>
    <w:rsid w:val="0092032F"/>
    <w:rsid w:val="009226FD"/>
    <w:rsid w:val="00923FB1"/>
    <w:rsid w:val="0092559C"/>
    <w:rsid w:val="00926E03"/>
    <w:rsid w:val="0093234A"/>
    <w:rsid w:val="009370B9"/>
    <w:rsid w:val="00940615"/>
    <w:rsid w:val="00944E20"/>
    <w:rsid w:val="00953342"/>
    <w:rsid w:val="00956BBC"/>
    <w:rsid w:val="00962F01"/>
    <w:rsid w:val="00966A6E"/>
    <w:rsid w:val="0096795E"/>
    <w:rsid w:val="009734C4"/>
    <w:rsid w:val="0098330E"/>
    <w:rsid w:val="00985978"/>
    <w:rsid w:val="00990882"/>
    <w:rsid w:val="00992D4D"/>
    <w:rsid w:val="009A2594"/>
    <w:rsid w:val="009A5E2E"/>
    <w:rsid w:val="009A722E"/>
    <w:rsid w:val="009A7EC4"/>
    <w:rsid w:val="009B1326"/>
    <w:rsid w:val="009B25B5"/>
    <w:rsid w:val="009B3D26"/>
    <w:rsid w:val="009B4DF1"/>
    <w:rsid w:val="009C05CC"/>
    <w:rsid w:val="009C1705"/>
    <w:rsid w:val="009C2784"/>
    <w:rsid w:val="009C2C0D"/>
    <w:rsid w:val="009C3643"/>
    <w:rsid w:val="009C4C13"/>
    <w:rsid w:val="009D1AD8"/>
    <w:rsid w:val="009D21A5"/>
    <w:rsid w:val="009D3825"/>
    <w:rsid w:val="009D62F0"/>
    <w:rsid w:val="009D729B"/>
    <w:rsid w:val="009E246B"/>
    <w:rsid w:val="009E543D"/>
    <w:rsid w:val="009E64A1"/>
    <w:rsid w:val="009F2C8D"/>
    <w:rsid w:val="009F47B4"/>
    <w:rsid w:val="00A03B1C"/>
    <w:rsid w:val="00A05A14"/>
    <w:rsid w:val="00A1034D"/>
    <w:rsid w:val="00A11051"/>
    <w:rsid w:val="00A1255F"/>
    <w:rsid w:val="00A12B01"/>
    <w:rsid w:val="00A12FF4"/>
    <w:rsid w:val="00A275F2"/>
    <w:rsid w:val="00A27671"/>
    <w:rsid w:val="00A31305"/>
    <w:rsid w:val="00A3266D"/>
    <w:rsid w:val="00A44749"/>
    <w:rsid w:val="00A47E54"/>
    <w:rsid w:val="00A57369"/>
    <w:rsid w:val="00A615AB"/>
    <w:rsid w:val="00A667DF"/>
    <w:rsid w:val="00A70ABF"/>
    <w:rsid w:val="00A710CD"/>
    <w:rsid w:val="00A73A81"/>
    <w:rsid w:val="00A805D4"/>
    <w:rsid w:val="00A81A9D"/>
    <w:rsid w:val="00A81BFA"/>
    <w:rsid w:val="00A8422A"/>
    <w:rsid w:val="00A85C8C"/>
    <w:rsid w:val="00A902C1"/>
    <w:rsid w:val="00A9421B"/>
    <w:rsid w:val="00AA20AB"/>
    <w:rsid w:val="00AA31D0"/>
    <w:rsid w:val="00AA3FE4"/>
    <w:rsid w:val="00AA518B"/>
    <w:rsid w:val="00AA74E4"/>
    <w:rsid w:val="00AB0A1C"/>
    <w:rsid w:val="00AC182D"/>
    <w:rsid w:val="00AD40D0"/>
    <w:rsid w:val="00AD664A"/>
    <w:rsid w:val="00AE293D"/>
    <w:rsid w:val="00AE31F6"/>
    <w:rsid w:val="00AE4DDE"/>
    <w:rsid w:val="00AE5154"/>
    <w:rsid w:val="00AF35BB"/>
    <w:rsid w:val="00AF438A"/>
    <w:rsid w:val="00B00794"/>
    <w:rsid w:val="00B007C2"/>
    <w:rsid w:val="00B20955"/>
    <w:rsid w:val="00B26DD2"/>
    <w:rsid w:val="00B31879"/>
    <w:rsid w:val="00B338AB"/>
    <w:rsid w:val="00B35376"/>
    <w:rsid w:val="00B400EF"/>
    <w:rsid w:val="00B40251"/>
    <w:rsid w:val="00B43C48"/>
    <w:rsid w:val="00B44883"/>
    <w:rsid w:val="00B4740D"/>
    <w:rsid w:val="00B47E43"/>
    <w:rsid w:val="00B54D94"/>
    <w:rsid w:val="00B5543F"/>
    <w:rsid w:val="00B600FE"/>
    <w:rsid w:val="00B61399"/>
    <w:rsid w:val="00B649BB"/>
    <w:rsid w:val="00B66364"/>
    <w:rsid w:val="00B67279"/>
    <w:rsid w:val="00B742EC"/>
    <w:rsid w:val="00B77226"/>
    <w:rsid w:val="00B80AD5"/>
    <w:rsid w:val="00B81B0D"/>
    <w:rsid w:val="00B826BE"/>
    <w:rsid w:val="00B94370"/>
    <w:rsid w:val="00BA2053"/>
    <w:rsid w:val="00BA2069"/>
    <w:rsid w:val="00BA22A3"/>
    <w:rsid w:val="00BA73BA"/>
    <w:rsid w:val="00BB0B9B"/>
    <w:rsid w:val="00BB4CEB"/>
    <w:rsid w:val="00BB5519"/>
    <w:rsid w:val="00BB7950"/>
    <w:rsid w:val="00BD3259"/>
    <w:rsid w:val="00BD3689"/>
    <w:rsid w:val="00BD7B07"/>
    <w:rsid w:val="00BE1674"/>
    <w:rsid w:val="00BE39B2"/>
    <w:rsid w:val="00BE6E7C"/>
    <w:rsid w:val="00BF408A"/>
    <w:rsid w:val="00C040CE"/>
    <w:rsid w:val="00C04B9C"/>
    <w:rsid w:val="00C071EC"/>
    <w:rsid w:val="00C204BE"/>
    <w:rsid w:val="00C2120E"/>
    <w:rsid w:val="00C2156E"/>
    <w:rsid w:val="00C220EB"/>
    <w:rsid w:val="00C25E78"/>
    <w:rsid w:val="00C3210D"/>
    <w:rsid w:val="00C3497C"/>
    <w:rsid w:val="00C36A85"/>
    <w:rsid w:val="00C44C62"/>
    <w:rsid w:val="00C5357E"/>
    <w:rsid w:val="00C63D2B"/>
    <w:rsid w:val="00C63EA2"/>
    <w:rsid w:val="00C6543D"/>
    <w:rsid w:val="00C7412C"/>
    <w:rsid w:val="00C7604A"/>
    <w:rsid w:val="00C77BD8"/>
    <w:rsid w:val="00C8282C"/>
    <w:rsid w:val="00C846E8"/>
    <w:rsid w:val="00C86596"/>
    <w:rsid w:val="00C8723A"/>
    <w:rsid w:val="00C902A3"/>
    <w:rsid w:val="00C9139C"/>
    <w:rsid w:val="00C93A0C"/>
    <w:rsid w:val="00C93CEB"/>
    <w:rsid w:val="00CA23B4"/>
    <w:rsid w:val="00CA4520"/>
    <w:rsid w:val="00CB1D49"/>
    <w:rsid w:val="00CB6485"/>
    <w:rsid w:val="00CC4FD6"/>
    <w:rsid w:val="00CC5BF7"/>
    <w:rsid w:val="00CD107F"/>
    <w:rsid w:val="00CD3BB7"/>
    <w:rsid w:val="00CE1263"/>
    <w:rsid w:val="00CE3559"/>
    <w:rsid w:val="00CE44F1"/>
    <w:rsid w:val="00CE592F"/>
    <w:rsid w:val="00CE656A"/>
    <w:rsid w:val="00CE6A7D"/>
    <w:rsid w:val="00CF3368"/>
    <w:rsid w:val="00CF354E"/>
    <w:rsid w:val="00D06CCA"/>
    <w:rsid w:val="00D21418"/>
    <w:rsid w:val="00D22F28"/>
    <w:rsid w:val="00D234D8"/>
    <w:rsid w:val="00D33E6A"/>
    <w:rsid w:val="00D340DE"/>
    <w:rsid w:val="00D347FF"/>
    <w:rsid w:val="00D3684C"/>
    <w:rsid w:val="00D37BD7"/>
    <w:rsid w:val="00D4124A"/>
    <w:rsid w:val="00D4204E"/>
    <w:rsid w:val="00D50DA2"/>
    <w:rsid w:val="00D52521"/>
    <w:rsid w:val="00D53DD0"/>
    <w:rsid w:val="00D559A4"/>
    <w:rsid w:val="00D6014D"/>
    <w:rsid w:val="00D70997"/>
    <w:rsid w:val="00D7410D"/>
    <w:rsid w:val="00D7468A"/>
    <w:rsid w:val="00D75F3F"/>
    <w:rsid w:val="00D80E89"/>
    <w:rsid w:val="00D8191B"/>
    <w:rsid w:val="00D82FC0"/>
    <w:rsid w:val="00D86264"/>
    <w:rsid w:val="00D93EA8"/>
    <w:rsid w:val="00D95D77"/>
    <w:rsid w:val="00D96519"/>
    <w:rsid w:val="00DA4CD9"/>
    <w:rsid w:val="00DA6BB3"/>
    <w:rsid w:val="00DA6E18"/>
    <w:rsid w:val="00DC2454"/>
    <w:rsid w:val="00DC27C9"/>
    <w:rsid w:val="00DC7E77"/>
    <w:rsid w:val="00DD4CBA"/>
    <w:rsid w:val="00DD630D"/>
    <w:rsid w:val="00DD6D92"/>
    <w:rsid w:val="00DE1823"/>
    <w:rsid w:val="00DE3E7E"/>
    <w:rsid w:val="00DE7C3F"/>
    <w:rsid w:val="00DF3227"/>
    <w:rsid w:val="00DF45B1"/>
    <w:rsid w:val="00E03B81"/>
    <w:rsid w:val="00E05066"/>
    <w:rsid w:val="00E10130"/>
    <w:rsid w:val="00E1035E"/>
    <w:rsid w:val="00E16D27"/>
    <w:rsid w:val="00E26368"/>
    <w:rsid w:val="00E3662E"/>
    <w:rsid w:val="00E4263F"/>
    <w:rsid w:val="00E515CE"/>
    <w:rsid w:val="00E54578"/>
    <w:rsid w:val="00E5463C"/>
    <w:rsid w:val="00E60E28"/>
    <w:rsid w:val="00E62E1E"/>
    <w:rsid w:val="00E642EC"/>
    <w:rsid w:val="00E65535"/>
    <w:rsid w:val="00E65AF5"/>
    <w:rsid w:val="00E65FAA"/>
    <w:rsid w:val="00E665A8"/>
    <w:rsid w:val="00E66EDC"/>
    <w:rsid w:val="00E70356"/>
    <w:rsid w:val="00E7208D"/>
    <w:rsid w:val="00E730D0"/>
    <w:rsid w:val="00E77261"/>
    <w:rsid w:val="00E93D3F"/>
    <w:rsid w:val="00EA4C41"/>
    <w:rsid w:val="00EA52B6"/>
    <w:rsid w:val="00EB015B"/>
    <w:rsid w:val="00EB0724"/>
    <w:rsid w:val="00EB5A37"/>
    <w:rsid w:val="00EB7826"/>
    <w:rsid w:val="00EB7D75"/>
    <w:rsid w:val="00EC2261"/>
    <w:rsid w:val="00EC47CE"/>
    <w:rsid w:val="00EC516C"/>
    <w:rsid w:val="00EC7A3D"/>
    <w:rsid w:val="00ED12DC"/>
    <w:rsid w:val="00ED1C6E"/>
    <w:rsid w:val="00ED518B"/>
    <w:rsid w:val="00ED79FE"/>
    <w:rsid w:val="00EE26EE"/>
    <w:rsid w:val="00EE446D"/>
    <w:rsid w:val="00EE4E33"/>
    <w:rsid w:val="00EE56D6"/>
    <w:rsid w:val="00EE67A3"/>
    <w:rsid w:val="00EF30E3"/>
    <w:rsid w:val="00EF3689"/>
    <w:rsid w:val="00F0612F"/>
    <w:rsid w:val="00F21CDF"/>
    <w:rsid w:val="00F26602"/>
    <w:rsid w:val="00F477F7"/>
    <w:rsid w:val="00F526EB"/>
    <w:rsid w:val="00F56B36"/>
    <w:rsid w:val="00F56D45"/>
    <w:rsid w:val="00F60D11"/>
    <w:rsid w:val="00F63426"/>
    <w:rsid w:val="00F655E1"/>
    <w:rsid w:val="00F6733D"/>
    <w:rsid w:val="00F7155C"/>
    <w:rsid w:val="00F72D63"/>
    <w:rsid w:val="00F7429B"/>
    <w:rsid w:val="00F835F4"/>
    <w:rsid w:val="00F85C16"/>
    <w:rsid w:val="00F86B5D"/>
    <w:rsid w:val="00F91447"/>
    <w:rsid w:val="00F971C0"/>
    <w:rsid w:val="00FA4473"/>
    <w:rsid w:val="00FB458C"/>
    <w:rsid w:val="00FC6BAD"/>
    <w:rsid w:val="00FC793F"/>
    <w:rsid w:val="00FD16DC"/>
    <w:rsid w:val="00FD2D5F"/>
    <w:rsid w:val="00FD5436"/>
    <w:rsid w:val="00FE14CE"/>
    <w:rsid w:val="00FE31FF"/>
    <w:rsid w:val="00FE3B0C"/>
    <w:rsid w:val="00FF05DB"/>
    <w:rsid w:val="00FF20CC"/>
    <w:rsid w:val="00FF68BE"/>
    <w:rsid w:val="00FF6C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18C"/>
    <w:rPr>
      <w:sz w:val="28"/>
      <w:szCs w:val="28"/>
    </w:rPr>
  </w:style>
  <w:style w:type="paragraph" w:styleId="1">
    <w:name w:val="heading 1"/>
    <w:basedOn w:val="a"/>
    <w:next w:val="a"/>
    <w:link w:val="10"/>
    <w:qFormat/>
    <w:rsid w:val="00A31305"/>
    <w:pPr>
      <w:keepNext/>
      <w:spacing w:line="348" w:lineRule="auto"/>
      <w:jc w:val="both"/>
      <w:outlineLvl w:val="0"/>
    </w:pPr>
    <w:rPr>
      <w:szCs w:val="20"/>
    </w:rPr>
  </w:style>
  <w:style w:type="paragraph" w:styleId="2">
    <w:name w:val="heading 2"/>
    <w:basedOn w:val="a"/>
    <w:next w:val="a"/>
    <w:link w:val="20"/>
    <w:qFormat/>
    <w:rsid w:val="00E515CE"/>
    <w:pPr>
      <w:keepNext/>
      <w:jc w:val="center"/>
      <w:outlineLvl w:val="1"/>
    </w:pPr>
    <w:rPr>
      <w:szCs w:val="24"/>
    </w:rPr>
  </w:style>
  <w:style w:type="paragraph" w:styleId="6">
    <w:name w:val="heading 6"/>
    <w:basedOn w:val="a"/>
    <w:next w:val="a"/>
    <w:qFormat/>
    <w:rsid w:val="002C67A0"/>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76A8E"/>
    <w:rPr>
      <w:rFonts w:ascii="Tahoma" w:hAnsi="Tahoma" w:cs="Tahoma"/>
      <w:sz w:val="16"/>
      <w:szCs w:val="16"/>
    </w:rPr>
  </w:style>
  <w:style w:type="paragraph" w:styleId="a4">
    <w:name w:val="header"/>
    <w:basedOn w:val="a"/>
    <w:link w:val="a5"/>
    <w:rsid w:val="00776A8E"/>
    <w:pPr>
      <w:tabs>
        <w:tab w:val="center" w:pos="4677"/>
        <w:tab w:val="right" w:pos="9355"/>
      </w:tabs>
    </w:pPr>
  </w:style>
  <w:style w:type="character" w:styleId="a6">
    <w:name w:val="page number"/>
    <w:basedOn w:val="a0"/>
    <w:rsid w:val="00776A8E"/>
  </w:style>
  <w:style w:type="paragraph" w:styleId="a7">
    <w:name w:val="Body Text"/>
    <w:basedOn w:val="a"/>
    <w:rsid w:val="00E515CE"/>
    <w:pPr>
      <w:jc w:val="center"/>
    </w:pPr>
    <w:rPr>
      <w:b/>
      <w:bCs/>
      <w:szCs w:val="24"/>
    </w:rPr>
  </w:style>
  <w:style w:type="paragraph" w:customStyle="1" w:styleId="ConsPlusNormal">
    <w:name w:val="ConsPlusNormal"/>
    <w:rsid w:val="006942C6"/>
    <w:pPr>
      <w:widowControl w:val="0"/>
      <w:autoSpaceDE w:val="0"/>
      <w:autoSpaceDN w:val="0"/>
      <w:adjustRightInd w:val="0"/>
      <w:ind w:firstLine="720"/>
    </w:pPr>
    <w:rPr>
      <w:rFonts w:ascii="Arial" w:hAnsi="Arial" w:cs="Arial"/>
    </w:rPr>
  </w:style>
  <w:style w:type="table" w:styleId="a8">
    <w:name w:val="Table Grid"/>
    <w:basedOn w:val="a1"/>
    <w:rsid w:val="00286F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er"/>
    <w:basedOn w:val="a"/>
    <w:link w:val="aa"/>
    <w:rsid w:val="00B35376"/>
    <w:pPr>
      <w:tabs>
        <w:tab w:val="center" w:pos="4677"/>
        <w:tab w:val="right" w:pos="9355"/>
      </w:tabs>
    </w:pPr>
  </w:style>
  <w:style w:type="character" w:customStyle="1" w:styleId="aa">
    <w:name w:val="Нижний колонтитул Знак"/>
    <w:link w:val="a9"/>
    <w:rsid w:val="00B35376"/>
    <w:rPr>
      <w:sz w:val="28"/>
      <w:szCs w:val="28"/>
    </w:rPr>
  </w:style>
  <w:style w:type="character" w:customStyle="1" w:styleId="10">
    <w:name w:val="Заголовок 1 Знак"/>
    <w:link w:val="1"/>
    <w:rsid w:val="00A31305"/>
    <w:rPr>
      <w:sz w:val="28"/>
    </w:rPr>
  </w:style>
  <w:style w:type="numbering" w:customStyle="1" w:styleId="11">
    <w:name w:val="Нет списка1"/>
    <w:next w:val="a2"/>
    <w:semiHidden/>
    <w:rsid w:val="00A31305"/>
  </w:style>
  <w:style w:type="paragraph" w:customStyle="1" w:styleId="12">
    <w:name w:val="обычный_1 Знак Знак Знак Знак Знак Знак Знак Знак Знак"/>
    <w:basedOn w:val="a"/>
    <w:rsid w:val="00A31305"/>
    <w:pPr>
      <w:spacing w:before="100" w:beforeAutospacing="1" w:after="100" w:afterAutospacing="1"/>
      <w:jc w:val="both"/>
    </w:pPr>
    <w:rPr>
      <w:rFonts w:ascii="Tahoma" w:hAnsi="Tahoma"/>
      <w:sz w:val="20"/>
      <w:szCs w:val="20"/>
      <w:lang w:val="en-US" w:eastAsia="en-US"/>
    </w:rPr>
  </w:style>
  <w:style w:type="table" w:customStyle="1" w:styleId="13">
    <w:name w:val="Сетка таблицы1"/>
    <w:basedOn w:val="a1"/>
    <w:next w:val="a8"/>
    <w:rsid w:val="00A313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itle"/>
    <w:basedOn w:val="a"/>
    <w:link w:val="ac"/>
    <w:qFormat/>
    <w:rsid w:val="00A31305"/>
    <w:pPr>
      <w:jc w:val="center"/>
    </w:pPr>
    <w:rPr>
      <w:sz w:val="32"/>
      <w:szCs w:val="24"/>
    </w:rPr>
  </w:style>
  <w:style w:type="character" w:customStyle="1" w:styleId="ac">
    <w:name w:val="Название Знак"/>
    <w:link w:val="ab"/>
    <w:rsid w:val="00A31305"/>
    <w:rPr>
      <w:sz w:val="32"/>
      <w:szCs w:val="24"/>
    </w:rPr>
  </w:style>
  <w:style w:type="paragraph" w:customStyle="1" w:styleId="ad">
    <w:name w:val="Знак"/>
    <w:basedOn w:val="a"/>
    <w:rsid w:val="00A31305"/>
    <w:pPr>
      <w:spacing w:before="100" w:beforeAutospacing="1" w:after="100" w:afterAutospacing="1"/>
      <w:jc w:val="both"/>
    </w:pPr>
    <w:rPr>
      <w:rFonts w:ascii="Tahoma" w:hAnsi="Tahoma"/>
      <w:sz w:val="20"/>
      <w:szCs w:val="20"/>
      <w:lang w:val="en-US" w:eastAsia="en-US"/>
    </w:rPr>
  </w:style>
  <w:style w:type="paragraph" w:customStyle="1" w:styleId="ae">
    <w:name w:val="Знак"/>
    <w:basedOn w:val="a"/>
    <w:rsid w:val="00A31305"/>
    <w:pPr>
      <w:spacing w:before="100" w:beforeAutospacing="1" w:after="100" w:afterAutospacing="1"/>
      <w:jc w:val="both"/>
    </w:pPr>
    <w:rPr>
      <w:rFonts w:ascii="Tahoma" w:hAnsi="Tahoma"/>
      <w:sz w:val="20"/>
      <w:szCs w:val="20"/>
      <w:lang w:val="en-US" w:eastAsia="en-US"/>
    </w:rPr>
  </w:style>
  <w:style w:type="paragraph" w:styleId="af">
    <w:name w:val="Body Text Indent"/>
    <w:basedOn w:val="a"/>
    <w:link w:val="af0"/>
    <w:rsid w:val="00A31305"/>
    <w:pPr>
      <w:autoSpaceDE w:val="0"/>
      <w:autoSpaceDN w:val="0"/>
      <w:adjustRightInd w:val="0"/>
      <w:ind w:firstLine="709"/>
      <w:jc w:val="both"/>
    </w:pPr>
    <w:rPr>
      <w:szCs w:val="20"/>
    </w:rPr>
  </w:style>
  <w:style w:type="character" w:customStyle="1" w:styleId="af0">
    <w:name w:val="Основной текст с отступом Знак"/>
    <w:link w:val="af"/>
    <w:rsid w:val="00A31305"/>
    <w:rPr>
      <w:sz w:val="28"/>
    </w:rPr>
  </w:style>
  <w:style w:type="paragraph" w:styleId="af1">
    <w:name w:val="Plain Text"/>
    <w:basedOn w:val="a"/>
    <w:link w:val="af2"/>
    <w:rsid w:val="00A31305"/>
    <w:rPr>
      <w:rFonts w:ascii="Courier New" w:hAnsi="Courier New"/>
      <w:sz w:val="20"/>
      <w:szCs w:val="20"/>
    </w:rPr>
  </w:style>
  <w:style w:type="character" w:customStyle="1" w:styleId="af2">
    <w:name w:val="Текст Знак"/>
    <w:link w:val="af1"/>
    <w:rsid w:val="00A31305"/>
    <w:rPr>
      <w:rFonts w:ascii="Courier New" w:hAnsi="Courier New"/>
    </w:rPr>
  </w:style>
  <w:style w:type="paragraph" w:customStyle="1" w:styleId="ConsNormal">
    <w:name w:val="ConsNormal"/>
    <w:rsid w:val="00A31305"/>
    <w:pPr>
      <w:widowControl w:val="0"/>
      <w:autoSpaceDE w:val="0"/>
      <w:autoSpaceDN w:val="0"/>
      <w:adjustRightInd w:val="0"/>
      <w:ind w:right="19772" w:firstLine="720"/>
    </w:pPr>
    <w:rPr>
      <w:rFonts w:ascii="Arial" w:hAnsi="Arial" w:cs="Arial"/>
    </w:rPr>
  </w:style>
  <w:style w:type="paragraph" w:customStyle="1" w:styleId="af3">
    <w:name w:val="Содержимое таблицы"/>
    <w:basedOn w:val="a"/>
    <w:rsid w:val="00A31305"/>
    <w:pPr>
      <w:widowControl w:val="0"/>
      <w:suppressLineNumbers/>
      <w:suppressAutoHyphens/>
    </w:pPr>
    <w:rPr>
      <w:rFonts w:eastAsia="Arial Unicode MS"/>
      <w:kern w:val="1"/>
      <w:sz w:val="24"/>
      <w:szCs w:val="24"/>
    </w:rPr>
  </w:style>
  <w:style w:type="paragraph" w:customStyle="1" w:styleId="ConsPlusNonformat">
    <w:name w:val="ConsPlusNonformat"/>
    <w:rsid w:val="00A31305"/>
    <w:pPr>
      <w:widowControl w:val="0"/>
      <w:autoSpaceDE w:val="0"/>
      <w:autoSpaceDN w:val="0"/>
      <w:adjustRightInd w:val="0"/>
    </w:pPr>
    <w:rPr>
      <w:rFonts w:ascii="Courier New" w:hAnsi="Courier New" w:cs="Courier New"/>
    </w:rPr>
  </w:style>
  <w:style w:type="paragraph" w:customStyle="1" w:styleId="ConsPlusTitle">
    <w:name w:val="ConsPlusTitle"/>
    <w:rsid w:val="00A31305"/>
    <w:pPr>
      <w:widowControl w:val="0"/>
      <w:autoSpaceDE w:val="0"/>
      <w:autoSpaceDN w:val="0"/>
      <w:adjustRightInd w:val="0"/>
    </w:pPr>
    <w:rPr>
      <w:rFonts w:ascii="Calibri" w:hAnsi="Calibri" w:cs="Calibri"/>
      <w:b/>
      <w:bCs/>
      <w:sz w:val="22"/>
      <w:szCs w:val="22"/>
    </w:rPr>
  </w:style>
  <w:style w:type="paragraph" w:customStyle="1" w:styleId="ConsPlusCell">
    <w:name w:val="ConsPlusCell"/>
    <w:rsid w:val="00A31305"/>
    <w:pPr>
      <w:widowControl w:val="0"/>
      <w:autoSpaceDE w:val="0"/>
      <w:autoSpaceDN w:val="0"/>
      <w:adjustRightInd w:val="0"/>
    </w:pPr>
    <w:rPr>
      <w:rFonts w:ascii="Arial" w:hAnsi="Arial" w:cs="Arial"/>
    </w:rPr>
  </w:style>
  <w:style w:type="paragraph" w:customStyle="1" w:styleId="ConsPlusDocList">
    <w:name w:val="ConsPlusDocList"/>
    <w:rsid w:val="00A31305"/>
    <w:pPr>
      <w:widowControl w:val="0"/>
      <w:autoSpaceDE w:val="0"/>
      <w:autoSpaceDN w:val="0"/>
      <w:adjustRightInd w:val="0"/>
    </w:pPr>
    <w:rPr>
      <w:rFonts w:ascii="Courier New" w:hAnsi="Courier New" w:cs="Courier New"/>
    </w:rPr>
  </w:style>
  <w:style w:type="character" w:customStyle="1" w:styleId="a5">
    <w:name w:val="Верхний колонтитул Знак"/>
    <w:link w:val="a4"/>
    <w:rsid w:val="00A31305"/>
    <w:rPr>
      <w:sz w:val="28"/>
      <w:szCs w:val="28"/>
    </w:rPr>
  </w:style>
  <w:style w:type="character" w:customStyle="1" w:styleId="14">
    <w:name w:val="Знак Знак1"/>
    <w:rsid w:val="00A31305"/>
    <w:rPr>
      <w:rFonts w:ascii="Courier New" w:hAnsi="Courier New"/>
      <w:lang w:bidi="ar-SA"/>
    </w:rPr>
  </w:style>
  <w:style w:type="character" w:styleId="af4">
    <w:name w:val="Hyperlink"/>
    <w:unhideWhenUsed/>
    <w:rsid w:val="00A31305"/>
    <w:rPr>
      <w:color w:val="0000FF"/>
      <w:u w:val="single"/>
    </w:rPr>
  </w:style>
  <w:style w:type="character" w:customStyle="1" w:styleId="20">
    <w:name w:val="Заголовок 2 Знак"/>
    <w:link w:val="2"/>
    <w:rsid w:val="00A31305"/>
    <w:rPr>
      <w:sz w:val="28"/>
      <w:szCs w:val="24"/>
    </w:rPr>
  </w:style>
  <w:style w:type="paragraph" w:customStyle="1" w:styleId="af5">
    <w:name w:val="обычный_"/>
    <w:basedOn w:val="a"/>
    <w:autoRedefine/>
    <w:rsid w:val="00A31305"/>
    <w:pPr>
      <w:widowControl w:val="0"/>
      <w:jc w:val="both"/>
    </w:pPr>
    <w:rPr>
      <w:lang w:eastAsia="en-US"/>
    </w:rPr>
  </w:style>
  <w:style w:type="paragraph" w:customStyle="1" w:styleId="15">
    <w:name w:val="Знак Знак Знак Знак Знак Знак Знак Знак Знак Знак Знак Знак Знак Знак Знак Знак Знак Знак Знак1 Знак Знак Знак"/>
    <w:basedOn w:val="a"/>
    <w:rsid w:val="00A31305"/>
    <w:pPr>
      <w:spacing w:before="100" w:beforeAutospacing="1" w:after="100" w:afterAutospacing="1"/>
      <w:jc w:val="both"/>
    </w:pPr>
    <w:rPr>
      <w:rFonts w:ascii="Tahoma" w:hAnsi="Tahoma"/>
      <w:sz w:val="20"/>
      <w:szCs w:val="20"/>
      <w:lang w:val="en-US" w:eastAsia="en-US"/>
    </w:rPr>
  </w:style>
  <w:style w:type="paragraph" w:styleId="21">
    <w:name w:val="List 2"/>
    <w:basedOn w:val="a"/>
    <w:rsid w:val="00A31305"/>
    <w:pPr>
      <w:spacing w:line="360" w:lineRule="auto"/>
      <w:ind w:firstLine="709"/>
      <w:jc w:val="both"/>
    </w:pPr>
    <w:rPr>
      <w:szCs w:val="20"/>
    </w:rPr>
  </w:style>
  <w:style w:type="paragraph" w:customStyle="1" w:styleId="af6">
    <w:name w:val="Знак Знак Знак Знак"/>
    <w:basedOn w:val="a"/>
    <w:rsid w:val="00A31305"/>
    <w:pPr>
      <w:spacing w:before="100" w:beforeAutospacing="1" w:after="100" w:afterAutospacing="1"/>
      <w:jc w:val="both"/>
    </w:pPr>
    <w:rPr>
      <w:rFonts w:eastAsia="Calibri"/>
      <w:lang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31305"/>
    <w:pPr>
      <w:spacing w:before="100" w:beforeAutospacing="1" w:after="100" w:afterAutospacing="1"/>
      <w:jc w:val="both"/>
    </w:pPr>
    <w:rPr>
      <w:rFonts w:ascii="Tahoma" w:hAnsi="Tahoma"/>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31305"/>
    <w:pPr>
      <w:spacing w:before="100" w:beforeAutospacing="1" w:after="100" w:afterAutospacing="1"/>
      <w:jc w:val="both"/>
    </w:pPr>
    <w:rPr>
      <w:rFonts w:ascii="Tahoma" w:hAnsi="Tahoma"/>
      <w:sz w:val="20"/>
      <w:szCs w:val="20"/>
      <w:lang w:val="en-US" w:eastAsia="en-US"/>
    </w:rPr>
  </w:style>
  <w:style w:type="paragraph" w:customStyle="1" w:styleId="17">
    <w:name w:val="Знак1 Знак Знак Знак Знак Знак Знак Знак Знак Знак"/>
    <w:basedOn w:val="a"/>
    <w:rsid w:val="00A31305"/>
    <w:pPr>
      <w:spacing w:before="100" w:beforeAutospacing="1" w:after="100" w:afterAutospacing="1"/>
      <w:jc w:val="both"/>
    </w:pPr>
    <w:rPr>
      <w:rFonts w:ascii="Tahoma" w:hAnsi="Tahoma"/>
      <w:sz w:val="20"/>
      <w:szCs w:val="20"/>
      <w:lang w:val="en-US" w:eastAsia="en-US"/>
    </w:rPr>
  </w:style>
  <w:style w:type="paragraph" w:customStyle="1" w:styleId="22">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31305"/>
    <w:pPr>
      <w:spacing w:before="100" w:beforeAutospacing="1" w:after="100" w:afterAutospacing="1"/>
      <w:jc w:val="both"/>
    </w:pPr>
    <w:rPr>
      <w:rFonts w:ascii="Tahoma" w:hAnsi="Tahoma"/>
      <w:sz w:val="20"/>
      <w:szCs w:val="20"/>
      <w:lang w:val="en-US" w:eastAsia="en-US"/>
    </w:rPr>
  </w:style>
  <w:style w:type="paragraph" w:customStyle="1" w:styleId="18">
    <w:name w:val="Без интервала1"/>
    <w:rsid w:val="00DE3E7E"/>
    <w:rPr>
      <w:sz w:val="28"/>
      <w:szCs w:val="28"/>
      <w:lang w:eastAsia="en-US"/>
    </w:rPr>
  </w:style>
</w:styles>
</file>

<file path=word/webSettings.xml><?xml version="1.0" encoding="utf-8"?>
<w:webSettings xmlns:r="http://schemas.openxmlformats.org/officeDocument/2006/relationships" xmlns:w="http://schemas.openxmlformats.org/wordprocessingml/2006/main">
  <w:divs>
    <w:div w:id="65422436">
      <w:bodyDiv w:val="1"/>
      <w:marLeft w:val="0"/>
      <w:marRight w:val="0"/>
      <w:marTop w:val="0"/>
      <w:marBottom w:val="0"/>
      <w:divBdr>
        <w:top w:val="none" w:sz="0" w:space="0" w:color="auto"/>
        <w:left w:val="none" w:sz="0" w:space="0" w:color="auto"/>
        <w:bottom w:val="none" w:sz="0" w:space="0" w:color="auto"/>
        <w:right w:val="none" w:sz="0" w:space="0" w:color="auto"/>
      </w:divBdr>
    </w:div>
    <w:div w:id="86972966">
      <w:bodyDiv w:val="1"/>
      <w:marLeft w:val="0"/>
      <w:marRight w:val="0"/>
      <w:marTop w:val="0"/>
      <w:marBottom w:val="0"/>
      <w:divBdr>
        <w:top w:val="none" w:sz="0" w:space="0" w:color="auto"/>
        <w:left w:val="none" w:sz="0" w:space="0" w:color="auto"/>
        <w:bottom w:val="none" w:sz="0" w:space="0" w:color="auto"/>
        <w:right w:val="none" w:sz="0" w:space="0" w:color="auto"/>
      </w:divBdr>
    </w:div>
    <w:div w:id="283390493">
      <w:bodyDiv w:val="1"/>
      <w:marLeft w:val="0"/>
      <w:marRight w:val="0"/>
      <w:marTop w:val="0"/>
      <w:marBottom w:val="0"/>
      <w:divBdr>
        <w:top w:val="none" w:sz="0" w:space="0" w:color="auto"/>
        <w:left w:val="none" w:sz="0" w:space="0" w:color="auto"/>
        <w:bottom w:val="none" w:sz="0" w:space="0" w:color="auto"/>
        <w:right w:val="none" w:sz="0" w:space="0" w:color="auto"/>
      </w:divBdr>
    </w:div>
    <w:div w:id="407390675">
      <w:bodyDiv w:val="1"/>
      <w:marLeft w:val="0"/>
      <w:marRight w:val="0"/>
      <w:marTop w:val="0"/>
      <w:marBottom w:val="0"/>
      <w:divBdr>
        <w:top w:val="none" w:sz="0" w:space="0" w:color="auto"/>
        <w:left w:val="none" w:sz="0" w:space="0" w:color="auto"/>
        <w:bottom w:val="none" w:sz="0" w:space="0" w:color="auto"/>
        <w:right w:val="none" w:sz="0" w:space="0" w:color="auto"/>
      </w:divBdr>
    </w:div>
    <w:div w:id="805902222">
      <w:bodyDiv w:val="1"/>
      <w:marLeft w:val="0"/>
      <w:marRight w:val="0"/>
      <w:marTop w:val="0"/>
      <w:marBottom w:val="0"/>
      <w:divBdr>
        <w:top w:val="none" w:sz="0" w:space="0" w:color="auto"/>
        <w:left w:val="none" w:sz="0" w:space="0" w:color="auto"/>
        <w:bottom w:val="none" w:sz="0" w:space="0" w:color="auto"/>
        <w:right w:val="none" w:sz="0" w:space="0" w:color="auto"/>
      </w:divBdr>
    </w:div>
    <w:div w:id="920060803">
      <w:bodyDiv w:val="1"/>
      <w:marLeft w:val="0"/>
      <w:marRight w:val="0"/>
      <w:marTop w:val="0"/>
      <w:marBottom w:val="0"/>
      <w:divBdr>
        <w:top w:val="none" w:sz="0" w:space="0" w:color="auto"/>
        <w:left w:val="none" w:sz="0" w:space="0" w:color="auto"/>
        <w:bottom w:val="none" w:sz="0" w:space="0" w:color="auto"/>
        <w:right w:val="none" w:sz="0" w:space="0" w:color="auto"/>
      </w:divBdr>
    </w:div>
    <w:div w:id="1871841556">
      <w:bodyDiv w:val="1"/>
      <w:marLeft w:val="0"/>
      <w:marRight w:val="0"/>
      <w:marTop w:val="0"/>
      <w:marBottom w:val="0"/>
      <w:divBdr>
        <w:top w:val="none" w:sz="0" w:space="0" w:color="auto"/>
        <w:left w:val="none" w:sz="0" w:space="0" w:color="auto"/>
        <w:bottom w:val="none" w:sz="0" w:space="0" w:color="auto"/>
        <w:right w:val="none" w:sz="0" w:space="0" w:color="auto"/>
      </w:divBdr>
    </w:div>
    <w:div w:id="1979533272">
      <w:bodyDiv w:val="1"/>
      <w:marLeft w:val="0"/>
      <w:marRight w:val="0"/>
      <w:marTop w:val="0"/>
      <w:marBottom w:val="0"/>
      <w:divBdr>
        <w:top w:val="none" w:sz="0" w:space="0" w:color="auto"/>
        <w:left w:val="none" w:sz="0" w:space="0" w:color="auto"/>
        <w:bottom w:val="none" w:sz="0" w:space="0" w:color="auto"/>
        <w:right w:val="none" w:sz="0" w:space="0" w:color="auto"/>
      </w:divBdr>
    </w:div>
    <w:div w:id="2003778432">
      <w:bodyDiv w:val="1"/>
      <w:marLeft w:val="0"/>
      <w:marRight w:val="0"/>
      <w:marTop w:val="0"/>
      <w:marBottom w:val="0"/>
      <w:divBdr>
        <w:top w:val="none" w:sz="0" w:space="0" w:color="auto"/>
        <w:left w:val="none" w:sz="0" w:space="0" w:color="auto"/>
        <w:bottom w:val="none" w:sz="0" w:space="0" w:color="auto"/>
        <w:right w:val="none" w:sz="0" w:space="0" w:color="auto"/>
      </w:divBdr>
    </w:div>
    <w:div w:id="204944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182</Words>
  <Characters>1038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dc:creator>
  <cp:lastModifiedBy>user</cp:lastModifiedBy>
  <cp:revision>6</cp:revision>
  <cp:lastPrinted>2022-02-07T13:51:00Z</cp:lastPrinted>
  <dcterms:created xsi:type="dcterms:W3CDTF">2021-11-29T06:36:00Z</dcterms:created>
  <dcterms:modified xsi:type="dcterms:W3CDTF">2022-02-07T13:51:00Z</dcterms:modified>
</cp:coreProperties>
</file>